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D8" w:rsidRDefault="00B85AD8" w:rsidP="003703B8">
      <w:pPr>
        <w:jc w:val="center"/>
        <w:rPr>
          <w:rFonts w:asciiTheme="majorHAnsi" w:hAnsiTheme="majorHAnsi" w:cs="Times New Roman"/>
          <w:b/>
          <w:sz w:val="24"/>
          <w:szCs w:val="24"/>
        </w:rPr>
      </w:pPr>
      <w:r>
        <w:rPr>
          <w:rFonts w:asciiTheme="majorHAnsi" w:hAnsiTheme="majorHAnsi" w:cs="Times New Roman"/>
          <w:b/>
          <w:sz w:val="24"/>
          <w:szCs w:val="24"/>
        </w:rPr>
        <w:t>QUESTIONS AND ANSWERS FOR FY13 AppLCC RFPs</w:t>
      </w:r>
    </w:p>
    <w:p w:rsidR="00B85AD8" w:rsidRDefault="00B85AD8" w:rsidP="003703B8">
      <w:pPr>
        <w:jc w:val="center"/>
        <w:rPr>
          <w:rFonts w:asciiTheme="majorHAnsi" w:hAnsiTheme="majorHAnsi" w:cs="Times New Roman"/>
          <w:b/>
          <w:sz w:val="24"/>
          <w:szCs w:val="24"/>
        </w:rPr>
      </w:pPr>
      <w:r>
        <w:rPr>
          <w:rFonts w:asciiTheme="majorHAnsi" w:hAnsiTheme="majorHAnsi" w:cs="Times New Roman"/>
          <w:b/>
          <w:sz w:val="24"/>
          <w:szCs w:val="24"/>
        </w:rPr>
        <w:t>Held March 23</w:t>
      </w:r>
      <w:r w:rsidRPr="00B85AD8">
        <w:rPr>
          <w:rFonts w:asciiTheme="majorHAnsi" w:hAnsiTheme="majorHAnsi" w:cs="Times New Roman"/>
          <w:b/>
          <w:sz w:val="24"/>
          <w:szCs w:val="24"/>
          <w:vertAlign w:val="superscript"/>
        </w:rPr>
        <w:t>rd</w:t>
      </w:r>
      <w:r>
        <w:rPr>
          <w:rFonts w:asciiTheme="majorHAnsi" w:hAnsiTheme="majorHAnsi" w:cs="Times New Roman"/>
          <w:b/>
          <w:sz w:val="24"/>
          <w:szCs w:val="24"/>
        </w:rPr>
        <w:t xml:space="preserve"> and April 3</w:t>
      </w:r>
      <w:r w:rsidRPr="00B85AD8">
        <w:rPr>
          <w:rFonts w:asciiTheme="majorHAnsi" w:hAnsiTheme="majorHAnsi" w:cs="Times New Roman"/>
          <w:b/>
          <w:sz w:val="24"/>
          <w:szCs w:val="24"/>
          <w:vertAlign w:val="superscript"/>
        </w:rPr>
        <w:t>rd</w:t>
      </w:r>
      <w:r>
        <w:rPr>
          <w:rFonts w:asciiTheme="majorHAnsi" w:hAnsiTheme="majorHAnsi" w:cs="Times New Roman"/>
          <w:b/>
          <w:sz w:val="24"/>
          <w:szCs w:val="24"/>
        </w:rPr>
        <w:t>, 2013</w:t>
      </w:r>
    </w:p>
    <w:p w:rsidR="00B85AD8" w:rsidRDefault="00B85AD8" w:rsidP="00B85AD8">
      <w:pPr>
        <w:rPr>
          <w:rFonts w:asciiTheme="majorHAnsi" w:hAnsiTheme="majorHAnsi" w:cs="Times New Roman"/>
          <w:b/>
          <w:sz w:val="24"/>
          <w:szCs w:val="24"/>
        </w:rPr>
      </w:pPr>
    </w:p>
    <w:p w:rsidR="003703B8" w:rsidRPr="00B85AD8" w:rsidRDefault="003703B8" w:rsidP="00B85AD8">
      <w:pPr>
        <w:spacing w:after="120" w:line="240" w:lineRule="auto"/>
        <w:rPr>
          <w:rFonts w:asciiTheme="majorHAnsi" w:hAnsiTheme="majorHAnsi" w:cs="Times New Roman"/>
          <w:b/>
          <w:sz w:val="24"/>
          <w:szCs w:val="24"/>
        </w:rPr>
      </w:pPr>
      <w:r w:rsidRPr="00B85AD8">
        <w:rPr>
          <w:rFonts w:asciiTheme="majorHAnsi" w:hAnsiTheme="majorHAnsi" w:cs="Times New Roman"/>
          <w:b/>
          <w:sz w:val="24"/>
          <w:szCs w:val="24"/>
        </w:rPr>
        <w:t xml:space="preserve">Questions </w:t>
      </w:r>
      <w:r w:rsidR="00515FF9" w:rsidRPr="00B85AD8">
        <w:rPr>
          <w:rFonts w:asciiTheme="majorHAnsi" w:hAnsiTheme="majorHAnsi" w:cs="Times New Roman"/>
          <w:b/>
          <w:sz w:val="24"/>
          <w:szCs w:val="24"/>
        </w:rPr>
        <w:t>and Answers:  Appalachian FY13 RFP Session, March 25</w:t>
      </w:r>
      <w:r w:rsidR="00515FF9" w:rsidRPr="00B85AD8">
        <w:rPr>
          <w:rFonts w:asciiTheme="majorHAnsi" w:hAnsiTheme="majorHAnsi" w:cs="Times New Roman"/>
          <w:b/>
          <w:sz w:val="24"/>
          <w:szCs w:val="24"/>
          <w:vertAlign w:val="superscript"/>
        </w:rPr>
        <w:t>th</w:t>
      </w:r>
      <w:r w:rsidR="00515FF9" w:rsidRPr="00B85AD8">
        <w:rPr>
          <w:rFonts w:asciiTheme="majorHAnsi" w:hAnsiTheme="majorHAnsi" w:cs="Times New Roman"/>
          <w:b/>
          <w:sz w:val="24"/>
          <w:szCs w:val="24"/>
        </w:rPr>
        <w:t xml:space="preserve"> 2013</w:t>
      </w:r>
    </w:p>
    <w:p w:rsidR="003D54A4" w:rsidRDefault="005213A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Attendees:</w:t>
      </w:r>
      <w:r w:rsidRPr="00B85AD8">
        <w:rPr>
          <w:rFonts w:asciiTheme="majorHAnsi" w:hAnsiTheme="majorHAnsi" w:cs="Times New Roman"/>
          <w:sz w:val="24"/>
          <w:szCs w:val="24"/>
        </w:rPr>
        <w:t xml:space="preserve">  </w:t>
      </w:r>
      <w:r w:rsidR="003D54A4" w:rsidRPr="00B85AD8">
        <w:rPr>
          <w:rFonts w:asciiTheme="majorHAnsi" w:hAnsiTheme="majorHAnsi" w:cs="Times New Roman"/>
          <w:sz w:val="24"/>
          <w:szCs w:val="24"/>
        </w:rPr>
        <w:t>There were at least 9 organization</w:t>
      </w:r>
      <w:r w:rsidRPr="00B85AD8">
        <w:rPr>
          <w:rFonts w:asciiTheme="majorHAnsi" w:hAnsiTheme="majorHAnsi" w:cs="Times New Roman"/>
          <w:sz w:val="24"/>
          <w:szCs w:val="24"/>
        </w:rPr>
        <w:t>s/ institutions (Appalachian State</w:t>
      </w:r>
      <w:r w:rsidR="003D54A4" w:rsidRPr="00B85AD8">
        <w:rPr>
          <w:rFonts w:asciiTheme="majorHAnsi" w:hAnsiTheme="majorHAnsi" w:cs="Times New Roman"/>
          <w:sz w:val="24"/>
          <w:szCs w:val="24"/>
        </w:rPr>
        <w:t xml:space="preserve"> U</w:t>
      </w:r>
      <w:r w:rsidRPr="00B85AD8">
        <w:rPr>
          <w:rFonts w:asciiTheme="majorHAnsi" w:hAnsiTheme="majorHAnsi" w:cs="Times New Roman"/>
          <w:sz w:val="24"/>
          <w:szCs w:val="24"/>
        </w:rPr>
        <w:t>niversity, American University</w:t>
      </w:r>
      <w:r w:rsidR="003D54A4" w:rsidRPr="00B85AD8">
        <w:rPr>
          <w:rFonts w:asciiTheme="majorHAnsi" w:hAnsiTheme="majorHAnsi" w:cs="Times New Roman"/>
          <w:sz w:val="24"/>
          <w:szCs w:val="24"/>
        </w:rPr>
        <w:t>, Geoconcepts Engineeri</w:t>
      </w:r>
      <w:r w:rsidR="009D5B07" w:rsidRPr="00B85AD8">
        <w:rPr>
          <w:rFonts w:asciiTheme="majorHAnsi" w:hAnsiTheme="majorHAnsi" w:cs="Times New Roman"/>
          <w:sz w:val="24"/>
          <w:szCs w:val="24"/>
        </w:rPr>
        <w:t>ng, NatureServe, USGS, Environ</w:t>
      </w:r>
      <w:r w:rsidRPr="00B85AD8">
        <w:rPr>
          <w:rFonts w:asciiTheme="majorHAnsi" w:hAnsiTheme="majorHAnsi" w:cs="Times New Roman"/>
          <w:sz w:val="24"/>
          <w:szCs w:val="24"/>
        </w:rPr>
        <w:t>, Virginia Tech. University</w:t>
      </w:r>
      <w:r w:rsidR="003D54A4" w:rsidRPr="00B85AD8">
        <w:rPr>
          <w:rFonts w:asciiTheme="majorHAnsi" w:hAnsiTheme="majorHAnsi" w:cs="Times New Roman"/>
          <w:sz w:val="24"/>
          <w:szCs w:val="24"/>
        </w:rPr>
        <w:t>, Downstream S</w:t>
      </w:r>
      <w:r w:rsidR="00506B07" w:rsidRPr="00B85AD8">
        <w:rPr>
          <w:rFonts w:asciiTheme="majorHAnsi" w:hAnsiTheme="majorHAnsi" w:cs="Times New Roman"/>
          <w:sz w:val="24"/>
          <w:szCs w:val="24"/>
        </w:rPr>
        <w:t xml:space="preserve">trategies, </w:t>
      </w:r>
      <w:r w:rsidRPr="00B85AD8">
        <w:rPr>
          <w:rFonts w:asciiTheme="majorHAnsi" w:hAnsiTheme="majorHAnsi" w:cs="Times New Roman"/>
          <w:sz w:val="24"/>
          <w:szCs w:val="24"/>
        </w:rPr>
        <w:t xml:space="preserve">and the </w:t>
      </w:r>
      <w:r w:rsidR="00506B07" w:rsidRPr="00B85AD8">
        <w:rPr>
          <w:rFonts w:asciiTheme="majorHAnsi" w:hAnsiTheme="majorHAnsi" w:cs="Times New Roman"/>
          <w:sz w:val="24"/>
          <w:szCs w:val="24"/>
        </w:rPr>
        <w:t xml:space="preserve">Nicholas Institute) </w:t>
      </w:r>
      <w:r w:rsidR="003D54A4" w:rsidRPr="00B85AD8">
        <w:rPr>
          <w:rFonts w:asciiTheme="majorHAnsi" w:hAnsiTheme="majorHAnsi" w:cs="Times New Roman"/>
          <w:sz w:val="24"/>
          <w:szCs w:val="24"/>
        </w:rPr>
        <w:t>and 15+ people on the call.</w:t>
      </w:r>
    </w:p>
    <w:p w:rsidR="00B85AD8" w:rsidRPr="00B85AD8" w:rsidRDefault="00B85AD8" w:rsidP="00B85AD8">
      <w:pPr>
        <w:spacing w:after="120" w:line="240" w:lineRule="auto"/>
        <w:rPr>
          <w:rFonts w:asciiTheme="majorHAnsi" w:hAnsiTheme="majorHAnsi" w:cs="Times New Roman"/>
          <w:sz w:val="24"/>
          <w:szCs w:val="24"/>
        </w:rPr>
      </w:pPr>
    </w:p>
    <w:p w:rsidR="00D861F9" w:rsidRPr="00B85AD8" w:rsidRDefault="0090590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Question 1:</w:t>
      </w:r>
      <w:r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Instruc</w:t>
      </w:r>
      <w:r w:rsidR="003D54A4" w:rsidRPr="00B85AD8">
        <w:rPr>
          <w:rFonts w:asciiTheme="majorHAnsi" w:hAnsiTheme="majorHAnsi" w:cs="Times New Roman"/>
          <w:sz w:val="24"/>
          <w:szCs w:val="24"/>
        </w:rPr>
        <w:t xml:space="preserve">tions for </w:t>
      </w:r>
      <w:r w:rsidR="003703B8" w:rsidRPr="00B85AD8">
        <w:rPr>
          <w:rFonts w:asciiTheme="majorHAnsi" w:hAnsiTheme="majorHAnsi" w:cs="Times New Roman"/>
          <w:sz w:val="24"/>
          <w:szCs w:val="24"/>
        </w:rPr>
        <w:t xml:space="preserve">the RFP refer to </w:t>
      </w:r>
      <w:r w:rsidR="003D54A4" w:rsidRPr="00B85AD8">
        <w:rPr>
          <w:rFonts w:asciiTheme="majorHAnsi" w:hAnsiTheme="majorHAnsi" w:cs="Times New Roman"/>
          <w:sz w:val="24"/>
          <w:szCs w:val="24"/>
        </w:rPr>
        <w:t>page limits</w:t>
      </w:r>
      <w:r w:rsidR="003703B8" w:rsidRPr="00B85AD8">
        <w:rPr>
          <w:rFonts w:asciiTheme="majorHAnsi" w:hAnsiTheme="majorHAnsi" w:cs="Times New Roman"/>
          <w:sz w:val="24"/>
          <w:szCs w:val="24"/>
        </w:rPr>
        <w:t xml:space="preserve">. For example –may not exceed 4 pages. </w:t>
      </w:r>
      <w:r w:rsidR="00303988"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What does</w:t>
      </w:r>
      <w:r w:rsidR="003C34A1" w:rsidRPr="00B85AD8">
        <w:rPr>
          <w:rFonts w:asciiTheme="majorHAnsi" w:hAnsiTheme="majorHAnsi" w:cs="Times New Roman"/>
          <w:sz w:val="24"/>
          <w:szCs w:val="24"/>
        </w:rPr>
        <w:t xml:space="preserve"> that</w:t>
      </w:r>
      <w:r w:rsidR="003703B8" w:rsidRPr="00B85AD8">
        <w:rPr>
          <w:rFonts w:asciiTheme="majorHAnsi" w:hAnsiTheme="majorHAnsi" w:cs="Times New Roman"/>
          <w:sz w:val="24"/>
          <w:szCs w:val="24"/>
        </w:rPr>
        <w:t xml:space="preserve"> include or not include (i.e. references)?</w:t>
      </w:r>
    </w:p>
    <w:p w:rsidR="00905901" w:rsidRDefault="00905901" w:rsidP="00B85AD8">
      <w:pPr>
        <w:spacing w:after="120" w:line="240" w:lineRule="auto"/>
        <w:ind w:left="432"/>
        <w:rPr>
          <w:rFonts w:asciiTheme="majorHAnsi" w:hAnsiTheme="majorHAnsi" w:cs="Times New Roman"/>
          <w:sz w:val="24"/>
          <w:szCs w:val="24"/>
        </w:rPr>
      </w:pPr>
      <w:r w:rsidRPr="00B85AD8">
        <w:rPr>
          <w:rFonts w:asciiTheme="majorHAnsi" w:hAnsiTheme="majorHAnsi" w:cs="Times New Roman"/>
          <w:b/>
          <w:sz w:val="24"/>
          <w:szCs w:val="24"/>
        </w:rPr>
        <w:t>Answer 1:</w:t>
      </w:r>
      <w:r w:rsidRPr="00B85AD8">
        <w:rPr>
          <w:rFonts w:asciiTheme="majorHAnsi" w:hAnsiTheme="majorHAnsi" w:cs="Times New Roman"/>
          <w:i/>
          <w:sz w:val="24"/>
          <w:szCs w:val="24"/>
        </w:rPr>
        <w:t xml:space="preserve"> </w:t>
      </w:r>
      <w:r w:rsidR="00C07A98" w:rsidRPr="00B85AD8">
        <w:rPr>
          <w:rFonts w:asciiTheme="majorHAnsi" w:hAnsiTheme="majorHAnsi" w:cs="Times New Roman"/>
          <w:sz w:val="24"/>
          <w:szCs w:val="24"/>
        </w:rPr>
        <w:t>Page limits are set with</w:t>
      </w:r>
      <w:r w:rsidRPr="00B85AD8">
        <w:rPr>
          <w:rFonts w:asciiTheme="majorHAnsi" w:hAnsiTheme="majorHAnsi" w:cs="Times New Roman"/>
          <w:sz w:val="24"/>
          <w:szCs w:val="24"/>
        </w:rPr>
        <w:t>in the Application Template, specifically within the Cover Page and Scope of Work.  Only the most relevant references should be included.</w:t>
      </w:r>
    </w:p>
    <w:p w:rsidR="00B85AD8" w:rsidRPr="00B85AD8" w:rsidRDefault="00B85AD8" w:rsidP="00B85AD8">
      <w:pPr>
        <w:spacing w:after="120" w:line="240" w:lineRule="auto"/>
        <w:ind w:left="432"/>
        <w:rPr>
          <w:rFonts w:asciiTheme="majorHAnsi" w:hAnsiTheme="majorHAnsi" w:cs="Times New Roman"/>
          <w:sz w:val="24"/>
          <w:szCs w:val="24"/>
        </w:rPr>
      </w:pPr>
    </w:p>
    <w:p w:rsidR="003703B8" w:rsidRPr="00B85AD8" w:rsidRDefault="0090590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Question 2:</w:t>
      </w:r>
      <w:r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The RFP is not clear on how long</w:t>
      </w:r>
      <w:r w:rsidR="00506B07" w:rsidRPr="00B85AD8">
        <w:rPr>
          <w:rFonts w:asciiTheme="majorHAnsi" w:hAnsiTheme="majorHAnsi" w:cs="Times New Roman"/>
          <w:sz w:val="24"/>
          <w:szCs w:val="24"/>
        </w:rPr>
        <w:t xml:space="preserve"> (in time)</w:t>
      </w:r>
      <w:r w:rsidR="003703B8" w:rsidRPr="00B85AD8">
        <w:rPr>
          <w:rFonts w:asciiTheme="majorHAnsi" w:hAnsiTheme="majorHAnsi" w:cs="Times New Roman"/>
          <w:sz w:val="24"/>
          <w:szCs w:val="24"/>
        </w:rPr>
        <w:t xml:space="preserve"> projects can run.</w:t>
      </w:r>
    </w:p>
    <w:p w:rsidR="00905901" w:rsidRPr="00B85AD8" w:rsidRDefault="00905901" w:rsidP="00B85AD8">
      <w:pPr>
        <w:autoSpaceDE w:val="0"/>
        <w:autoSpaceDN w:val="0"/>
        <w:adjustRightInd w:val="0"/>
        <w:spacing w:after="120" w:line="240" w:lineRule="auto"/>
        <w:ind w:left="432"/>
        <w:rPr>
          <w:rFonts w:asciiTheme="majorHAnsi" w:hAnsiTheme="majorHAnsi" w:cs="Times New Roman"/>
          <w:i/>
          <w:sz w:val="24"/>
          <w:szCs w:val="24"/>
        </w:rPr>
      </w:pPr>
      <w:r w:rsidRPr="00B85AD8">
        <w:rPr>
          <w:rFonts w:asciiTheme="majorHAnsi" w:hAnsiTheme="majorHAnsi" w:cs="Times New Roman"/>
          <w:b/>
          <w:sz w:val="24"/>
          <w:szCs w:val="24"/>
        </w:rPr>
        <w:t>Answer 2:</w:t>
      </w:r>
      <w:r w:rsidRPr="00B85AD8">
        <w:rPr>
          <w:rFonts w:asciiTheme="majorHAnsi" w:hAnsiTheme="majorHAnsi" w:cs="Times New Roman"/>
          <w:i/>
          <w:sz w:val="24"/>
          <w:szCs w:val="24"/>
        </w:rPr>
        <w:t xml:space="preserve">  </w:t>
      </w:r>
      <w:r w:rsidRPr="00B85AD8">
        <w:rPr>
          <w:rFonts w:asciiTheme="majorHAnsi" w:hAnsiTheme="majorHAnsi" w:cs="Times New Roman"/>
          <w:sz w:val="24"/>
          <w:szCs w:val="24"/>
        </w:rPr>
        <w:t>Project should be completed within 12 months of contracting whenever possible.  However, as stated in the Timeline section, “</w:t>
      </w:r>
      <w:r w:rsidRPr="00B85AD8">
        <w:rPr>
          <w:rFonts w:asciiTheme="majorHAnsi" w:hAnsiTheme="majorHAnsi" w:cs="Times New Roman"/>
          <w:i/>
          <w:sz w:val="24"/>
          <w:szCs w:val="24"/>
        </w:rPr>
        <w:t xml:space="preserve">Completion of milestones and deliverables can exceed one year’s </w:t>
      </w:r>
      <w:r w:rsidR="00C07A98" w:rsidRPr="00B85AD8">
        <w:rPr>
          <w:rFonts w:asciiTheme="majorHAnsi" w:hAnsiTheme="majorHAnsi" w:cs="Times New Roman"/>
          <w:i/>
          <w:sz w:val="24"/>
          <w:szCs w:val="24"/>
        </w:rPr>
        <w:t>timeframe, however significant m</w:t>
      </w:r>
      <w:r w:rsidRPr="00B85AD8">
        <w:rPr>
          <w:rFonts w:asciiTheme="majorHAnsi" w:hAnsiTheme="majorHAnsi" w:cs="Times New Roman"/>
          <w:i/>
          <w:sz w:val="24"/>
          <w:szCs w:val="24"/>
        </w:rPr>
        <w:t>ilestones/deliverables must be well demonstrated by end of first12 months, and timeline commitments must be adhered to unless written approval is obtained at least 4 months in advance from the Appalachian LCC Coordinator</w:t>
      </w:r>
      <w:r w:rsidRPr="00B85AD8">
        <w:rPr>
          <w:rFonts w:asciiTheme="majorHAnsi" w:hAnsiTheme="majorHAnsi" w:cs="Times New Roman"/>
          <w:sz w:val="24"/>
          <w:szCs w:val="24"/>
        </w:rPr>
        <w:t>.”</w:t>
      </w:r>
      <w:r w:rsidR="00321E62" w:rsidRPr="00B85AD8">
        <w:rPr>
          <w:rFonts w:asciiTheme="majorHAnsi" w:hAnsiTheme="majorHAnsi" w:cs="Times New Roman"/>
          <w:sz w:val="24"/>
          <w:szCs w:val="24"/>
        </w:rPr>
        <w:t xml:space="preserve">  It is the Steering Committee’s expectation that both projects can be completed within approximately 18 months.</w:t>
      </w:r>
    </w:p>
    <w:p w:rsidR="00905901" w:rsidRPr="00B85AD8" w:rsidRDefault="00905901" w:rsidP="00B85AD8">
      <w:pPr>
        <w:autoSpaceDE w:val="0"/>
        <w:autoSpaceDN w:val="0"/>
        <w:adjustRightInd w:val="0"/>
        <w:spacing w:after="120" w:line="240" w:lineRule="auto"/>
        <w:rPr>
          <w:rFonts w:asciiTheme="majorHAnsi" w:hAnsiTheme="majorHAnsi" w:cs="Times New Roman"/>
          <w:sz w:val="24"/>
          <w:szCs w:val="24"/>
        </w:rPr>
      </w:pPr>
    </w:p>
    <w:p w:rsidR="003703B8" w:rsidRPr="00B85AD8" w:rsidRDefault="0090590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Question 3:</w:t>
      </w:r>
      <w:r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Mapping all karst locations in the LCC region is a mass</w:t>
      </w:r>
      <w:r w:rsidR="001B08B9" w:rsidRPr="00B85AD8">
        <w:rPr>
          <w:rFonts w:asciiTheme="majorHAnsi" w:hAnsiTheme="majorHAnsi" w:cs="Times New Roman"/>
          <w:sz w:val="24"/>
          <w:szCs w:val="24"/>
        </w:rPr>
        <w:t>ive undertaking.  Do you want</w:t>
      </w:r>
      <w:r w:rsidR="00303988" w:rsidRPr="00B85AD8">
        <w:rPr>
          <w:rFonts w:asciiTheme="majorHAnsi" w:hAnsiTheme="majorHAnsi" w:cs="Times New Roman"/>
          <w:sz w:val="24"/>
          <w:szCs w:val="24"/>
        </w:rPr>
        <w:t xml:space="preserve"> them mapped or do you want</w:t>
      </w:r>
      <w:r w:rsidR="003703B8" w:rsidRPr="00B85AD8">
        <w:rPr>
          <w:rFonts w:asciiTheme="majorHAnsi" w:hAnsiTheme="majorHAnsi" w:cs="Times New Roman"/>
          <w:sz w:val="24"/>
          <w:szCs w:val="24"/>
        </w:rPr>
        <w:t xml:space="preserve"> the methodology developed to map them?</w:t>
      </w:r>
    </w:p>
    <w:p w:rsidR="001B08B9" w:rsidRPr="00B85AD8" w:rsidRDefault="001B08B9" w:rsidP="00B85AD8">
      <w:pPr>
        <w:autoSpaceDE w:val="0"/>
        <w:autoSpaceDN w:val="0"/>
        <w:adjustRightInd w:val="0"/>
        <w:spacing w:after="120" w:line="240" w:lineRule="auto"/>
        <w:ind w:left="432"/>
        <w:rPr>
          <w:rFonts w:asciiTheme="majorHAnsi" w:hAnsiTheme="majorHAnsi" w:cs="Times New Roman"/>
          <w:sz w:val="24"/>
          <w:szCs w:val="24"/>
        </w:rPr>
      </w:pPr>
      <w:r w:rsidRPr="00B85AD8">
        <w:rPr>
          <w:rFonts w:asciiTheme="majorHAnsi" w:hAnsiTheme="majorHAnsi" w:cs="Times New Roman"/>
          <w:b/>
          <w:sz w:val="24"/>
          <w:szCs w:val="24"/>
        </w:rPr>
        <w:t>Answer 3:</w:t>
      </w:r>
      <w:r w:rsidRPr="00B85AD8">
        <w:rPr>
          <w:rFonts w:asciiTheme="majorHAnsi" w:hAnsiTheme="majorHAnsi" w:cs="Times New Roman"/>
          <w:sz w:val="24"/>
          <w:szCs w:val="24"/>
        </w:rPr>
        <w:t xml:space="preserve">  Both development of a classification system and mapping of the resources are desired.  If you believe either the timeline or the available budget is insufficient, you may propose an alternative scope of work.  Please reference the RFP Project Narrative: “</w:t>
      </w:r>
      <w:r w:rsidRPr="00B85AD8">
        <w:rPr>
          <w:rFonts w:asciiTheme="majorHAnsi" w:hAnsiTheme="majorHAnsi" w:cs="Times New Roman"/>
          <w:i/>
          <w:sz w:val="24"/>
          <w:szCs w:val="24"/>
        </w:rPr>
        <w:t>It is anticipated that this Project may be executed in multiple phases and applicants are encouraged to evaluate the scope of work and to prepare the proposal to execute any or all of these Phases with the funds available and timeline</w:t>
      </w:r>
      <w:r w:rsidRPr="00B85AD8">
        <w:rPr>
          <w:rFonts w:asciiTheme="majorHAnsi" w:hAnsiTheme="majorHAnsi" w:cs="Times New Roman"/>
          <w:sz w:val="24"/>
          <w:szCs w:val="24"/>
        </w:rPr>
        <w:t>” and the Application Template  “</w:t>
      </w:r>
      <w:r w:rsidRPr="00B85AD8">
        <w:rPr>
          <w:rFonts w:asciiTheme="majorHAnsi" w:hAnsiTheme="majorHAnsi" w:cs="Times New Roman"/>
          <w:bCs/>
          <w:i/>
          <w:sz w:val="24"/>
          <w:szCs w:val="24"/>
        </w:rPr>
        <w:t>Project (SOW) Narrative</w:t>
      </w:r>
      <w:r w:rsidRPr="00B85AD8">
        <w:rPr>
          <w:rFonts w:asciiTheme="majorHAnsi" w:hAnsiTheme="majorHAnsi" w:cs="Times New Roman"/>
          <w:b/>
          <w:bCs/>
          <w:i/>
          <w:sz w:val="24"/>
          <w:szCs w:val="24"/>
        </w:rPr>
        <w:t xml:space="preserve"> </w:t>
      </w:r>
      <w:r w:rsidRPr="00B85AD8">
        <w:rPr>
          <w:rFonts w:asciiTheme="majorHAnsi" w:hAnsiTheme="majorHAnsi" w:cs="Times New Roman"/>
          <w:i/>
          <w:sz w:val="24"/>
          <w:szCs w:val="24"/>
        </w:rPr>
        <w:t>(include all relevant phases by area of study, steps or sequencing of Project elements, and benchmarks or milestones linked to proposed timeline): Step-by-Step Process to Completion (and if any deviation from that suggested in the Project Description is proposed, provide full justification)</w:t>
      </w:r>
      <w:r w:rsidRPr="00B85AD8">
        <w:rPr>
          <w:rFonts w:asciiTheme="majorHAnsi" w:hAnsiTheme="majorHAnsi" w:cs="Times New Roman"/>
          <w:sz w:val="24"/>
          <w:szCs w:val="24"/>
        </w:rPr>
        <w:t>.”</w:t>
      </w:r>
    </w:p>
    <w:p w:rsidR="001B08B9" w:rsidRPr="00B85AD8" w:rsidRDefault="001B08B9" w:rsidP="00B85AD8">
      <w:pPr>
        <w:autoSpaceDE w:val="0"/>
        <w:autoSpaceDN w:val="0"/>
        <w:adjustRightInd w:val="0"/>
        <w:spacing w:after="120" w:line="240" w:lineRule="auto"/>
        <w:rPr>
          <w:rFonts w:asciiTheme="majorHAnsi" w:hAnsiTheme="majorHAnsi" w:cs="Times New Roman"/>
          <w:sz w:val="24"/>
          <w:szCs w:val="24"/>
        </w:rPr>
      </w:pPr>
    </w:p>
    <w:p w:rsidR="001B08B9" w:rsidRPr="00B85AD8" w:rsidRDefault="001B08B9" w:rsidP="00B85AD8">
      <w:pPr>
        <w:autoSpaceDE w:val="0"/>
        <w:autoSpaceDN w:val="0"/>
        <w:adjustRightInd w:val="0"/>
        <w:spacing w:after="120" w:line="240" w:lineRule="auto"/>
        <w:rPr>
          <w:rFonts w:asciiTheme="majorHAnsi" w:hAnsiTheme="majorHAnsi" w:cs="Times New Roman"/>
          <w:sz w:val="24"/>
          <w:szCs w:val="24"/>
        </w:rPr>
      </w:pPr>
    </w:p>
    <w:p w:rsidR="003703B8" w:rsidRPr="00B85AD8" w:rsidRDefault="00C07A98"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br w:type="page"/>
      </w:r>
      <w:r w:rsidR="00905901" w:rsidRPr="00B85AD8">
        <w:rPr>
          <w:rFonts w:asciiTheme="majorHAnsi" w:hAnsiTheme="majorHAnsi" w:cs="Times New Roman"/>
          <w:b/>
          <w:sz w:val="24"/>
          <w:szCs w:val="24"/>
        </w:rPr>
        <w:lastRenderedPageBreak/>
        <w:t>Question 4:</w:t>
      </w:r>
      <w:r w:rsidR="00905901"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 xml:space="preserve">The RFP refers </w:t>
      </w:r>
      <w:r w:rsidR="003C34A1" w:rsidRPr="00B85AD8">
        <w:rPr>
          <w:rFonts w:asciiTheme="majorHAnsi" w:hAnsiTheme="majorHAnsi" w:cs="Times New Roman"/>
          <w:sz w:val="24"/>
          <w:szCs w:val="24"/>
        </w:rPr>
        <w:t>t</w:t>
      </w:r>
      <w:r w:rsidR="003703B8" w:rsidRPr="00B85AD8">
        <w:rPr>
          <w:rFonts w:asciiTheme="majorHAnsi" w:hAnsiTheme="majorHAnsi" w:cs="Times New Roman"/>
          <w:sz w:val="24"/>
          <w:szCs w:val="24"/>
        </w:rPr>
        <w:t>o “enhanced ranking criteria</w:t>
      </w:r>
      <w:r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Can we get clarification on what these criteria are?</w:t>
      </w:r>
    </w:p>
    <w:p w:rsidR="00905901" w:rsidRDefault="005210CC" w:rsidP="00B85AD8">
      <w:pPr>
        <w:spacing w:after="120" w:line="240" w:lineRule="auto"/>
        <w:ind w:left="432"/>
        <w:rPr>
          <w:rFonts w:asciiTheme="majorHAnsi" w:hAnsiTheme="majorHAnsi" w:cs="Times New Roman"/>
          <w:sz w:val="24"/>
          <w:szCs w:val="24"/>
        </w:rPr>
      </w:pPr>
      <w:r w:rsidRPr="00B85AD8">
        <w:rPr>
          <w:rFonts w:asciiTheme="majorHAnsi" w:hAnsiTheme="majorHAnsi" w:cs="Times New Roman"/>
          <w:b/>
          <w:sz w:val="24"/>
          <w:szCs w:val="24"/>
        </w:rPr>
        <w:t>Answer 4:</w:t>
      </w:r>
      <w:r w:rsidRPr="00B85AD8">
        <w:rPr>
          <w:rFonts w:asciiTheme="majorHAnsi" w:hAnsiTheme="majorHAnsi" w:cs="Times New Roman"/>
          <w:sz w:val="24"/>
          <w:szCs w:val="24"/>
        </w:rPr>
        <w:t xml:space="preserve">  Enhanced ranking criterion will</w:t>
      </w:r>
      <w:r w:rsidR="001B08B9" w:rsidRPr="00B85AD8">
        <w:rPr>
          <w:rFonts w:asciiTheme="majorHAnsi" w:hAnsiTheme="majorHAnsi" w:cs="Times New Roman"/>
          <w:sz w:val="24"/>
          <w:szCs w:val="24"/>
        </w:rPr>
        <w:t xml:space="preserve"> address </w:t>
      </w:r>
      <w:r w:rsidRPr="00B85AD8">
        <w:rPr>
          <w:rFonts w:asciiTheme="majorHAnsi" w:hAnsiTheme="majorHAnsi" w:cs="Times New Roman"/>
          <w:sz w:val="24"/>
          <w:szCs w:val="24"/>
        </w:rPr>
        <w:t xml:space="preserve">offers of leveraged support (in-kind or cash), reduction in overhead rates below the maximum caps announced, and other demonstrated </w:t>
      </w:r>
      <w:r w:rsidR="00C07A98" w:rsidRPr="00B85AD8">
        <w:rPr>
          <w:rFonts w:asciiTheme="majorHAnsi" w:hAnsiTheme="majorHAnsi" w:cs="Times New Roman"/>
          <w:sz w:val="24"/>
          <w:szCs w:val="24"/>
        </w:rPr>
        <w:t xml:space="preserve">and possibly creative </w:t>
      </w:r>
      <w:r w:rsidRPr="00B85AD8">
        <w:rPr>
          <w:rFonts w:asciiTheme="majorHAnsi" w:hAnsiTheme="majorHAnsi" w:cs="Times New Roman"/>
          <w:sz w:val="24"/>
          <w:szCs w:val="24"/>
        </w:rPr>
        <w:t>means to improve the cost effectiveness of the project and ensure the overall success of the project deliverables.</w:t>
      </w:r>
    </w:p>
    <w:p w:rsidR="00B85AD8" w:rsidRPr="00B85AD8" w:rsidRDefault="00B85AD8" w:rsidP="00B85AD8">
      <w:pPr>
        <w:spacing w:after="120" w:line="240" w:lineRule="auto"/>
        <w:ind w:left="432"/>
        <w:rPr>
          <w:rFonts w:asciiTheme="majorHAnsi" w:hAnsiTheme="majorHAnsi" w:cs="Times New Roman"/>
          <w:sz w:val="24"/>
          <w:szCs w:val="24"/>
        </w:rPr>
      </w:pPr>
    </w:p>
    <w:p w:rsidR="003703B8" w:rsidRPr="00B85AD8" w:rsidRDefault="0090590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Question 5:</w:t>
      </w:r>
      <w:r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What metrics are used to determine “significant” karst resources?</w:t>
      </w:r>
    </w:p>
    <w:p w:rsidR="00905901" w:rsidRDefault="005210CC" w:rsidP="00B85AD8">
      <w:pPr>
        <w:spacing w:after="120" w:line="240" w:lineRule="auto"/>
        <w:ind w:left="432"/>
        <w:rPr>
          <w:rFonts w:asciiTheme="majorHAnsi" w:hAnsiTheme="majorHAnsi" w:cs="Times New Roman"/>
          <w:sz w:val="24"/>
          <w:szCs w:val="24"/>
        </w:rPr>
      </w:pPr>
      <w:r w:rsidRPr="00B85AD8">
        <w:rPr>
          <w:rFonts w:asciiTheme="majorHAnsi" w:hAnsiTheme="majorHAnsi" w:cs="Times New Roman"/>
          <w:b/>
          <w:sz w:val="24"/>
          <w:szCs w:val="24"/>
        </w:rPr>
        <w:t>Answer 5:</w:t>
      </w:r>
      <w:r w:rsidRPr="00B85AD8">
        <w:rPr>
          <w:rFonts w:asciiTheme="majorHAnsi" w:hAnsiTheme="majorHAnsi" w:cs="Times New Roman"/>
          <w:sz w:val="24"/>
          <w:szCs w:val="24"/>
        </w:rPr>
        <w:t xml:space="preserve">  That is not a defined term within the context of the RFP, and will be left to the applicants to propose how they will address what is “significant”</w:t>
      </w:r>
      <w:r w:rsidR="00C07A98" w:rsidRPr="00B85AD8">
        <w:rPr>
          <w:rFonts w:asciiTheme="majorHAnsi" w:hAnsiTheme="majorHAnsi" w:cs="Times New Roman"/>
          <w:sz w:val="24"/>
          <w:szCs w:val="24"/>
        </w:rPr>
        <w:t xml:space="preserve"> considering their expert knowledge</w:t>
      </w:r>
      <w:r w:rsidRPr="00B85AD8">
        <w:rPr>
          <w:rFonts w:asciiTheme="majorHAnsi" w:hAnsiTheme="majorHAnsi" w:cs="Times New Roman"/>
          <w:sz w:val="24"/>
          <w:szCs w:val="24"/>
        </w:rPr>
        <w:t xml:space="preserve">, end-user </w:t>
      </w:r>
      <w:r w:rsidR="00C07A98" w:rsidRPr="00B85AD8">
        <w:rPr>
          <w:rFonts w:asciiTheme="majorHAnsi" w:hAnsiTheme="majorHAnsi" w:cs="Times New Roman"/>
          <w:sz w:val="24"/>
          <w:szCs w:val="24"/>
        </w:rPr>
        <w:t xml:space="preserve">decision-support </w:t>
      </w:r>
      <w:r w:rsidRPr="00B85AD8">
        <w:rPr>
          <w:rFonts w:asciiTheme="majorHAnsi" w:hAnsiTheme="majorHAnsi" w:cs="Times New Roman"/>
          <w:sz w:val="24"/>
          <w:szCs w:val="24"/>
        </w:rPr>
        <w:t>need</w:t>
      </w:r>
      <w:r w:rsidR="00C07A98" w:rsidRPr="00B85AD8">
        <w:rPr>
          <w:rFonts w:asciiTheme="majorHAnsi" w:hAnsiTheme="majorHAnsi" w:cs="Times New Roman"/>
          <w:sz w:val="24"/>
          <w:szCs w:val="24"/>
        </w:rPr>
        <w:t>s</w:t>
      </w:r>
      <w:r w:rsidRPr="00B85AD8">
        <w:rPr>
          <w:rFonts w:asciiTheme="majorHAnsi" w:hAnsiTheme="majorHAnsi" w:cs="Times New Roman"/>
          <w:sz w:val="24"/>
          <w:szCs w:val="24"/>
        </w:rPr>
        <w:t>, and the budget/timeline available.</w:t>
      </w:r>
      <w:r w:rsidR="000325F2" w:rsidRPr="00B85AD8">
        <w:rPr>
          <w:rFonts w:asciiTheme="majorHAnsi" w:hAnsiTheme="majorHAnsi" w:cs="Times New Roman"/>
          <w:sz w:val="24"/>
          <w:szCs w:val="24"/>
        </w:rPr>
        <w:t xml:space="preserve">  This should be explicitly addressed in the proposal.  </w:t>
      </w:r>
    </w:p>
    <w:p w:rsidR="00B85AD8" w:rsidRPr="00B85AD8" w:rsidRDefault="00B85AD8" w:rsidP="00B85AD8">
      <w:pPr>
        <w:spacing w:after="120" w:line="240" w:lineRule="auto"/>
        <w:ind w:left="432"/>
        <w:rPr>
          <w:rFonts w:asciiTheme="majorHAnsi" w:hAnsiTheme="majorHAnsi" w:cs="Times New Roman"/>
          <w:sz w:val="24"/>
          <w:szCs w:val="24"/>
        </w:rPr>
      </w:pPr>
    </w:p>
    <w:p w:rsidR="003703B8" w:rsidRPr="00B85AD8" w:rsidRDefault="0090590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Question 6:</w:t>
      </w:r>
      <w:r w:rsidRPr="00B85AD8">
        <w:rPr>
          <w:rFonts w:asciiTheme="majorHAnsi" w:hAnsiTheme="majorHAnsi" w:cs="Times New Roman"/>
          <w:sz w:val="24"/>
          <w:szCs w:val="24"/>
        </w:rPr>
        <w:t xml:space="preserve"> </w:t>
      </w:r>
      <w:r w:rsidR="003703B8" w:rsidRPr="00B85AD8">
        <w:rPr>
          <w:rFonts w:asciiTheme="majorHAnsi" w:hAnsiTheme="majorHAnsi" w:cs="Times New Roman"/>
          <w:sz w:val="24"/>
          <w:szCs w:val="24"/>
        </w:rPr>
        <w:t>Please provide more details on what is wanted in terms of decision support tools. Can you point out examples?</w:t>
      </w:r>
    </w:p>
    <w:p w:rsidR="00905901" w:rsidRDefault="00826584" w:rsidP="00B85AD8">
      <w:pPr>
        <w:spacing w:after="120" w:line="240" w:lineRule="auto"/>
        <w:ind w:left="432"/>
        <w:rPr>
          <w:rFonts w:asciiTheme="majorHAnsi" w:hAnsiTheme="majorHAnsi"/>
          <w:sz w:val="24"/>
          <w:szCs w:val="24"/>
        </w:rPr>
      </w:pPr>
      <w:r w:rsidRPr="00B85AD8">
        <w:rPr>
          <w:rFonts w:asciiTheme="majorHAnsi" w:hAnsiTheme="majorHAnsi" w:cs="Times New Roman"/>
          <w:b/>
          <w:sz w:val="24"/>
          <w:szCs w:val="24"/>
        </w:rPr>
        <w:t xml:space="preserve">Answer 6:  </w:t>
      </w:r>
      <w:r w:rsidRPr="00B85AD8">
        <w:rPr>
          <w:rFonts w:asciiTheme="majorHAnsi" w:hAnsiTheme="majorHAnsi" w:cs="Times New Roman"/>
          <w:sz w:val="24"/>
          <w:szCs w:val="24"/>
        </w:rPr>
        <w:t xml:space="preserve">The Appalachian LCC is committed to making sure that products resulting from all RFPs eventually take a form that is easily digestible and accessible to on-the-ground resource managers that make most conservation </w:t>
      </w:r>
      <w:r w:rsidR="00D672C0" w:rsidRPr="00B85AD8">
        <w:rPr>
          <w:rFonts w:asciiTheme="majorHAnsi" w:hAnsiTheme="majorHAnsi" w:cs="Times New Roman"/>
          <w:sz w:val="24"/>
          <w:szCs w:val="24"/>
        </w:rPr>
        <w:t>decisions.  O</w:t>
      </w:r>
      <w:r w:rsidRPr="00B85AD8">
        <w:rPr>
          <w:rFonts w:asciiTheme="majorHAnsi" w:hAnsiTheme="majorHAnsi" w:cs="Times New Roman"/>
          <w:sz w:val="24"/>
          <w:szCs w:val="24"/>
        </w:rPr>
        <w:t xml:space="preserve">ur expectation is that the datasets, maps, etc. will be </w:t>
      </w:r>
      <w:r w:rsidR="0081164C" w:rsidRPr="00B85AD8">
        <w:rPr>
          <w:rFonts w:asciiTheme="majorHAnsi" w:hAnsiTheme="majorHAnsi" w:cs="Times New Roman"/>
          <w:sz w:val="24"/>
          <w:szCs w:val="24"/>
        </w:rPr>
        <w:t xml:space="preserve">integrated and </w:t>
      </w:r>
      <w:r w:rsidRPr="00B85AD8">
        <w:rPr>
          <w:rFonts w:asciiTheme="majorHAnsi" w:hAnsiTheme="majorHAnsi" w:cs="Times New Roman"/>
          <w:sz w:val="24"/>
          <w:szCs w:val="24"/>
        </w:rPr>
        <w:t xml:space="preserve">shared with the AppLCC communities </w:t>
      </w:r>
      <w:r w:rsidR="0081164C" w:rsidRPr="00B85AD8">
        <w:rPr>
          <w:rFonts w:asciiTheme="majorHAnsi" w:hAnsiTheme="majorHAnsi" w:cs="Times New Roman"/>
          <w:sz w:val="24"/>
          <w:szCs w:val="24"/>
        </w:rPr>
        <w:t>(except where there are data sensitivity issues</w:t>
      </w:r>
      <w:r w:rsidR="000325F2" w:rsidRPr="00B85AD8">
        <w:rPr>
          <w:rFonts w:asciiTheme="majorHAnsi" w:hAnsiTheme="majorHAnsi" w:cs="Times New Roman"/>
          <w:sz w:val="24"/>
          <w:szCs w:val="24"/>
        </w:rPr>
        <w:t xml:space="preserve"> and applicants are encouraged to review the data requirements as include in the RFP announcement</w:t>
      </w:r>
      <w:r w:rsidR="0081164C" w:rsidRPr="00B85AD8">
        <w:rPr>
          <w:rFonts w:asciiTheme="majorHAnsi" w:hAnsiTheme="majorHAnsi" w:cs="Times New Roman"/>
          <w:sz w:val="24"/>
          <w:szCs w:val="24"/>
        </w:rPr>
        <w:t xml:space="preserve">) </w:t>
      </w:r>
      <w:r w:rsidR="00D672C0" w:rsidRPr="00B85AD8">
        <w:rPr>
          <w:rFonts w:asciiTheme="majorHAnsi" w:hAnsiTheme="majorHAnsi" w:cs="Times New Roman"/>
          <w:sz w:val="24"/>
          <w:szCs w:val="24"/>
        </w:rPr>
        <w:t xml:space="preserve">as an </w:t>
      </w:r>
      <w:r w:rsidR="00EE0E70" w:rsidRPr="00B85AD8">
        <w:rPr>
          <w:rFonts w:asciiTheme="majorHAnsi" w:hAnsiTheme="majorHAnsi" w:cs="Times New Roman"/>
          <w:sz w:val="24"/>
          <w:szCs w:val="24"/>
        </w:rPr>
        <w:t>interactive</w:t>
      </w:r>
      <w:r w:rsidR="00D672C0" w:rsidRPr="00B85AD8">
        <w:rPr>
          <w:rFonts w:asciiTheme="majorHAnsi" w:hAnsiTheme="majorHAnsi" w:cs="Times New Roman"/>
          <w:sz w:val="24"/>
          <w:szCs w:val="24"/>
        </w:rPr>
        <w:t xml:space="preserve"> interface </w:t>
      </w:r>
      <w:r w:rsidR="0081164C" w:rsidRPr="00B85AD8">
        <w:rPr>
          <w:rFonts w:asciiTheme="majorHAnsi" w:hAnsiTheme="majorHAnsi" w:cs="Times New Roman"/>
          <w:sz w:val="24"/>
          <w:szCs w:val="24"/>
        </w:rPr>
        <w:t>via our</w:t>
      </w:r>
      <w:r w:rsidRPr="00B85AD8">
        <w:rPr>
          <w:rFonts w:asciiTheme="majorHAnsi" w:hAnsiTheme="majorHAnsi" w:cs="Times New Roman"/>
          <w:sz w:val="24"/>
          <w:szCs w:val="24"/>
        </w:rPr>
        <w:t xml:space="preserve"> web portal at </w:t>
      </w:r>
      <w:hyperlink r:id="rId5" w:history="1">
        <w:r w:rsidRPr="00B85AD8">
          <w:rPr>
            <w:rStyle w:val="Hyperlink"/>
            <w:rFonts w:asciiTheme="majorHAnsi" w:hAnsiTheme="majorHAnsi" w:cs="Times New Roman"/>
            <w:sz w:val="24"/>
            <w:szCs w:val="24"/>
          </w:rPr>
          <w:t>http://applcc.org/</w:t>
        </w:r>
      </w:hyperlink>
      <w:r w:rsidR="00D672C0" w:rsidRPr="00B85AD8">
        <w:rPr>
          <w:rFonts w:asciiTheme="majorHAnsi" w:hAnsiTheme="majorHAnsi" w:cs="Times New Roman"/>
          <w:sz w:val="24"/>
          <w:szCs w:val="24"/>
        </w:rPr>
        <w:t xml:space="preserve">.  There are many forms this could take, and we encourage creativity and simplicity.  </w:t>
      </w:r>
      <w:r w:rsidR="000325F2" w:rsidRPr="00B85AD8">
        <w:rPr>
          <w:rFonts w:asciiTheme="majorHAnsi" w:hAnsiTheme="majorHAnsi"/>
          <w:sz w:val="24"/>
          <w:szCs w:val="24"/>
        </w:rPr>
        <w:t xml:space="preserve">  Applicants my wish to consider consulting directly with resource managers to get a better sense of their needs </w:t>
      </w:r>
      <w:r w:rsidR="004D1861" w:rsidRPr="00B85AD8">
        <w:rPr>
          <w:rFonts w:asciiTheme="majorHAnsi" w:hAnsiTheme="majorHAnsi"/>
          <w:sz w:val="24"/>
          <w:szCs w:val="24"/>
        </w:rPr>
        <w:t xml:space="preserve">for </w:t>
      </w:r>
      <w:r w:rsidR="000325F2" w:rsidRPr="00B85AD8">
        <w:rPr>
          <w:rFonts w:asciiTheme="majorHAnsi" w:hAnsiTheme="majorHAnsi"/>
          <w:sz w:val="24"/>
          <w:szCs w:val="24"/>
        </w:rPr>
        <w:t>decision-making support to enhance their conservation efforts</w:t>
      </w:r>
      <w:r w:rsidR="0081164C" w:rsidRPr="00B85AD8">
        <w:rPr>
          <w:rFonts w:asciiTheme="majorHAnsi" w:hAnsiTheme="majorHAnsi"/>
          <w:sz w:val="24"/>
          <w:szCs w:val="24"/>
        </w:rPr>
        <w:t>.</w:t>
      </w:r>
    </w:p>
    <w:p w:rsidR="00B85AD8" w:rsidRPr="00B85AD8" w:rsidRDefault="00B85AD8" w:rsidP="00B85AD8">
      <w:pPr>
        <w:spacing w:after="120" w:line="240" w:lineRule="auto"/>
        <w:ind w:left="432"/>
        <w:rPr>
          <w:rFonts w:asciiTheme="majorHAnsi" w:hAnsiTheme="majorHAnsi" w:cs="Times New Roman"/>
          <w:sz w:val="24"/>
          <w:szCs w:val="24"/>
        </w:rPr>
      </w:pPr>
    </w:p>
    <w:p w:rsidR="00CA337D" w:rsidRPr="00B85AD8" w:rsidRDefault="0090590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Question 7:</w:t>
      </w:r>
      <w:r w:rsidRPr="00B85AD8">
        <w:rPr>
          <w:rFonts w:asciiTheme="majorHAnsi" w:hAnsiTheme="majorHAnsi" w:cs="Times New Roman"/>
          <w:sz w:val="24"/>
          <w:szCs w:val="24"/>
        </w:rPr>
        <w:t xml:space="preserve"> </w:t>
      </w:r>
      <w:r w:rsidR="00CA337D" w:rsidRPr="00B85AD8">
        <w:rPr>
          <w:rFonts w:asciiTheme="majorHAnsi" w:hAnsiTheme="majorHAnsi" w:cs="Times New Roman"/>
          <w:sz w:val="24"/>
          <w:szCs w:val="24"/>
        </w:rPr>
        <w:t xml:space="preserve">I’d like clarification as what can </w:t>
      </w:r>
      <w:r w:rsidR="003C34A1" w:rsidRPr="00B85AD8">
        <w:rPr>
          <w:rFonts w:asciiTheme="majorHAnsi" w:hAnsiTheme="majorHAnsi" w:cs="Times New Roman"/>
          <w:sz w:val="24"/>
          <w:szCs w:val="24"/>
        </w:rPr>
        <w:t xml:space="preserve">be </w:t>
      </w:r>
      <w:r w:rsidR="00CA337D" w:rsidRPr="00B85AD8">
        <w:rPr>
          <w:rFonts w:asciiTheme="majorHAnsi" w:hAnsiTheme="majorHAnsi" w:cs="Times New Roman"/>
          <w:sz w:val="24"/>
          <w:szCs w:val="24"/>
        </w:rPr>
        <w:t>submitted as a direct charge and what should be included in overhead costs.</w:t>
      </w:r>
    </w:p>
    <w:p w:rsidR="00905901" w:rsidRPr="00B85AD8" w:rsidRDefault="00826584" w:rsidP="00B85AD8">
      <w:pPr>
        <w:spacing w:after="120" w:line="240" w:lineRule="auto"/>
        <w:ind w:left="432"/>
        <w:rPr>
          <w:rFonts w:asciiTheme="majorHAnsi" w:hAnsiTheme="majorHAnsi" w:cs="Times New Roman"/>
          <w:sz w:val="24"/>
          <w:szCs w:val="24"/>
        </w:rPr>
      </w:pPr>
      <w:r w:rsidRPr="00B85AD8">
        <w:rPr>
          <w:rFonts w:asciiTheme="majorHAnsi" w:hAnsiTheme="majorHAnsi" w:cs="Times New Roman"/>
          <w:b/>
          <w:sz w:val="24"/>
          <w:szCs w:val="24"/>
        </w:rPr>
        <w:t>Answer 7:</w:t>
      </w:r>
      <w:r w:rsidRPr="00B85AD8">
        <w:rPr>
          <w:rFonts w:asciiTheme="majorHAnsi" w:hAnsiTheme="majorHAnsi" w:cs="Times New Roman"/>
          <w:sz w:val="24"/>
          <w:szCs w:val="24"/>
        </w:rPr>
        <w:t xml:space="preserve">  </w:t>
      </w:r>
      <w:r w:rsidR="0081164C" w:rsidRPr="00B85AD8">
        <w:rPr>
          <w:rFonts w:asciiTheme="majorHAnsi" w:hAnsiTheme="majorHAnsi" w:cs="Times New Roman"/>
          <w:sz w:val="24"/>
          <w:szCs w:val="24"/>
        </w:rPr>
        <w:t xml:space="preserve">Any costs that are not directly used to complete the proposed deliverables or support staff doing so, should be considered overhead.   </w:t>
      </w:r>
      <w:r w:rsidRPr="00B85AD8">
        <w:rPr>
          <w:rFonts w:asciiTheme="majorHAnsi" w:hAnsiTheme="majorHAnsi" w:cs="Times New Roman"/>
          <w:sz w:val="24"/>
          <w:szCs w:val="24"/>
        </w:rPr>
        <w:t xml:space="preserve">Direct charges include such things as salary and possibly fringe benefits, travel expenses, etc. for science staff conducting the proposed work.  No salary or other support is available for administrative support, including supervisory unless that </w:t>
      </w:r>
      <w:r w:rsidR="0081164C" w:rsidRPr="00B85AD8">
        <w:rPr>
          <w:rFonts w:asciiTheme="majorHAnsi" w:hAnsiTheme="majorHAnsi" w:cs="Times New Roman"/>
          <w:sz w:val="24"/>
          <w:szCs w:val="24"/>
        </w:rPr>
        <w:t>individual also is a scientist who is critical to the mission at hand</w:t>
      </w:r>
      <w:r w:rsidRPr="00B85AD8">
        <w:rPr>
          <w:rFonts w:asciiTheme="majorHAnsi" w:hAnsiTheme="majorHAnsi" w:cs="Times New Roman"/>
          <w:sz w:val="24"/>
          <w:szCs w:val="24"/>
        </w:rPr>
        <w:t>.  Generally, it will be expected that the applicant and/or partners are providing office space, telephone and internet service, office supplies, and other incidentals.</w:t>
      </w:r>
      <w:r w:rsidR="0081164C" w:rsidRPr="00B85AD8">
        <w:rPr>
          <w:rFonts w:asciiTheme="majorHAnsi" w:hAnsiTheme="majorHAnsi" w:cs="Times New Roman"/>
          <w:sz w:val="24"/>
          <w:szCs w:val="24"/>
        </w:rPr>
        <w:t xml:space="preserve">  If you are unsure, please contact the AppLCC Science Coordinator (contact information within the RFP).</w:t>
      </w:r>
    </w:p>
    <w:p w:rsidR="0081164C" w:rsidRPr="00B85AD8" w:rsidRDefault="0081164C" w:rsidP="00B85AD8">
      <w:pPr>
        <w:spacing w:after="120" w:line="240" w:lineRule="auto"/>
        <w:rPr>
          <w:rFonts w:asciiTheme="majorHAnsi" w:hAnsiTheme="majorHAnsi" w:cs="Times New Roman"/>
          <w:b/>
          <w:sz w:val="24"/>
          <w:szCs w:val="24"/>
        </w:rPr>
      </w:pPr>
      <w:r w:rsidRPr="00B85AD8">
        <w:rPr>
          <w:rFonts w:asciiTheme="majorHAnsi" w:hAnsiTheme="majorHAnsi" w:cs="Times New Roman"/>
          <w:b/>
          <w:sz w:val="24"/>
          <w:szCs w:val="24"/>
        </w:rPr>
        <w:br w:type="page"/>
      </w:r>
    </w:p>
    <w:p w:rsidR="00CA337D" w:rsidRPr="00B85AD8" w:rsidRDefault="00905901"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lastRenderedPageBreak/>
        <w:t>Question 8:</w:t>
      </w:r>
      <w:r w:rsidRPr="00B85AD8">
        <w:rPr>
          <w:rFonts w:asciiTheme="majorHAnsi" w:hAnsiTheme="majorHAnsi" w:cs="Times New Roman"/>
          <w:sz w:val="24"/>
          <w:szCs w:val="24"/>
        </w:rPr>
        <w:t xml:space="preserve"> </w:t>
      </w:r>
      <w:r w:rsidR="00CA337D" w:rsidRPr="00B85AD8">
        <w:rPr>
          <w:rFonts w:asciiTheme="majorHAnsi" w:hAnsiTheme="majorHAnsi" w:cs="Times New Roman"/>
          <w:sz w:val="24"/>
          <w:szCs w:val="24"/>
        </w:rPr>
        <w:t>I noticed the RFP discusses holding meetings. Should I include the costs to conduct these meetings in my proposal or will the LCC underwrite them?</w:t>
      </w:r>
    </w:p>
    <w:p w:rsidR="00905901" w:rsidRDefault="00826584" w:rsidP="00B85AD8">
      <w:pPr>
        <w:spacing w:after="120" w:line="240" w:lineRule="auto"/>
        <w:ind w:left="432"/>
        <w:rPr>
          <w:rFonts w:asciiTheme="majorHAnsi" w:hAnsiTheme="majorHAnsi" w:cs="Times New Roman"/>
          <w:sz w:val="24"/>
          <w:szCs w:val="24"/>
        </w:rPr>
      </w:pPr>
      <w:r w:rsidRPr="00B85AD8">
        <w:rPr>
          <w:rFonts w:asciiTheme="majorHAnsi" w:hAnsiTheme="majorHAnsi" w:cs="Times New Roman"/>
          <w:b/>
          <w:sz w:val="24"/>
          <w:szCs w:val="24"/>
        </w:rPr>
        <w:t>Answer 8:</w:t>
      </w:r>
      <w:r w:rsidRPr="00B85AD8">
        <w:rPr>
          <w:rFonts w:asciiTheme="majorHAnsi" w:hAnsiTheme="majorHAnsi" w:cs="Times New Roman"/>
          <w:sz w:val="24"/>
          <w:szCs w:val="24"/>
        </w:rPr>
        <w:t xml:space="preserve">  Yes, please include your estimate of these costs in your proposal.</w:t>
      </w:r>
    </w:p>
    <w:p w:rsidR="00B85AD8" w:rsidRPr="00B85AD8" w:rsidRDefault="00B85AD8" w:rsidP="00B85AD8">
      <w:pPr>
        <w:spacing w:after="120" w:line="240" w:lineRule="auto"/>
        <w:ind w:left="432"/>
        <w:rPr>
          <w:rFonts w:asciiTheme="majorHAnsi" w:hAnsiTheme="majorHAnsi" w:cs="Times New Roman"/>
          <w:sz w:val="24"/>
          <w:szCs w:val="24"/>
        </w:rPr>
      </w:pPr>
    </w:p>
    <w:p w:rsidR="00CA337D" w:rsidRPr="00B85AD8" w:rsidRDefault="00C07A98" w:rsidP="00B85AD8">
      <w:pPr>
        <w:spacing w:after="120" w:line="240" w:lineRule="auto"/>
        <w:rPr>
          <w:rFonts w:asciiTheme="majorHAnsi" w:hAnsiTheme="majorHAnsi" w:cs="Times New Roman"/>
          <w:sz w:val="24"/>
          <w:szCs w:val="24"/>
        </w:rPr>
      </w:pPr>
      <w:r w:rsidRPr="00B85AD8">
        <w:rPr>
          <w:rFonts w:asciiTheme="majorHAnsi" w:hAnsiTheme="majorHAnsi" w:cs="Times New Roman"/>
          <w:b/>
          <w:sz w:val="24"/>
          <w:szCs w:val="24"/>
        </w:rPr>
        <w:t>Question 9</w:t>
      </w:r>
      <w:r w:rsidR="00905901" w:rsidRPr="00B85AD8">
        <w:rPr>
          <w:rFonts w:asciiTheme="majorHAnsi" w:hAnsiTheme="majorHAnsi" w:cs="Times New Roman"/>
          <w:b/>
          <w:sz w:val="24"/>
          <w:szCs w:val="24"/>
        </w:rPr>
        <w:t>:</w:t>
      </w:r>
      <w:r w:rsidR="00905901" w:rsidRPr="00B85AD8">
        <w:rPr>
          <w:rFonts w:asciiTheme="majorHAnsi" w:hAnsiTheme="majorHAnsi" w:cs="Times New Roman"/>
          <w:sz w:val="24"/>
          <w:szCs w:val="24"/>
        </w:rPr>
        <w:t xml:space="preserve"> </w:t>
      </w:r>
      <w:r w:rsidR="00CA337D" w:rsidRPr="00B85AD8">
        <w:rPr>
          <w:rFonts w:asciiTheme="majorHAnsi" w:hAnsiTheme="majorHAnsi" w:cs="Times New Roman"/>
          <w:sz w:val="24"/>
          <w:szCs w:val="24"/>
        </w:rPr>
        <w:t>Please provide a definition of what’s considered to be a sub</w:t>
      </w:r>
      <w:r w:rsidR="0099186C" w:rsidRPr="00B85AD8">
        <w:rPr>
          <w:rFonts w:asciiTheme="majorHAnsi" w:hAnsiTheme="majorHAnsi" w:cs="Times New Roman"/>
          <w:sz w:val="24"/>
          <w:szCs w:val="24"/>
        </w:rPr>
        <w:t xml:space="preserve"> </w:t>
      </w:r>
      <w:r w:rsidR="00CA337D" w:rsidRPr="00B85AD8">
        <w:rPr>
          <w:rFonts w:asciiTheme="majorHAnsi" w:hAnsiTheme="majorHAnsi" w:cs="Times New Roman"/>
          <w:sz w:val="24"/>
          <w:szCs w:val="24"/>
        </w:rPr>
        <w:t>award.</w:t>
      </w:r>
    </w:p>
    <w:p w:rsidR="00C07A98" w:rsidRDefault="00C07A98" w:rsidP="00B85AD8">
      <w:pPr>
        <w:spacing w:after="120" w:line="240" w:lineRule="auto"/>
        <w:ind w:left="432"/>
        <w:rPr>
          <w:rFonts w:asciiTheme="majorHAnsi" w:hAnsiTheme="majorHAnsi" w:cs="Times New Roman"/>
          <w:sz w:val="24"/>
          <w:szCs w:val="24"/>
        </w:rPr>
      </w:pPr>
      <w:r w:rsidRPr="00B85AD8">
        <w:rPr>
          <w:rFonts w:asciiTheme="majorHAnsi" w:hAnsiTheme="majorHAnsi" w:cs="Times New Roman"/>
          <w:b/>
          <w:sz w:val="24"/>
          <w:szCs w:val="24"/>
        </w:rPr>
        <w:t>Answer 9:</w:t>
      </w:r>
      <w:r w:rsidRPr="00B85AD8">
        <w:rPr>
          <w:rFonts w:asciiTheme="majorHAnsi" w:hAnsiTheme="majorHAnsi" w:cs="Times New Roman"/>
          <w:sz w:val="24"/>
          <w:szCs w:val="24"/>
        </w:rPr>
        <w:t xml:space="preserve">  </w:t>
      </w:r>
      <w:r w:rsidR="0081164C" w:rsidRPr="00B85AD8">
        <w:rPr>
          <w:rFonts w:asciiTheme="majorHAnsi" w:hAnsiTheme="majorHAnsi" w:cs="Times New Roman"/>
          <w:sz w:val="24"/>
          <w:szCs w:val="24"/>
        </w:rPr>
        <w:t>The Wildlife Management Institute/Appalachian LCC will not enter into sub</w:t>
      </w:r>
      <w:r w:rsidR="0099186C" w:rsidRPr="00B85AD8">
        <w:rPr>
          <w:rFonts w:asciiTheme="majorHAnsi" w:hAnsiTheme="majorHAnsi" w:cs="Times New Roman"/>
          <w:sz w:val="24"/>
          <w:szCs w:val="24"/>
        </w:rPr>
        <w:t xml:space="preserve"> </w:t>
      </w:r>
      <w:r w:rsidR="0081164C" w:rsidRPr="00B85AD8">
        <w:rPr>
          <w:rFonts w:asciiTheme="majorHAnsi" w:hAnsiTheme="majorHAnsi" w:cs="Times New Roman"/>
          <w:sz w:val="24"/>
          <w:szCs w:val="24"/>
        </w:rPr>
        <w:t xml:space="preserve">awards.  </w:t>
      </w:r>
      <w:r w:rsidRPr="00B85AD8">
        <w:rPr>
          <w:rFonts w:asciiTheme="majorHAnsi" w:hAnsiTheme="majorHAnsi" w:cs="Times New Roman"/>
          <w:sz w:val="24"/>
          <w:szCs w:val="24"/>
        </w:rPr>
        <w:t>The funds awarded under these RFPs will be contracted with one lead researcher/vendor</w:t>
      </w:r>
      <w:r w:rsidR="0081164C" w:rsidRPr="00B85AD8">
        <w:rPr>
          <w:rFonts w:asciiTheme="majorHAnsi" w:hAnsiTheme="majorHAnsi" w:cs="Times New Roman"/>
          <w:sz w:val="24"/>
          <w:szCs w:val="24"/>
        </w:rPr>
        <w:t>, in other words, only one contract will be signed with one vendor for an approved Scope of Work</w:t>
      </w:r>
      <w:r w:rsidRPr="00B85AD8">
        <w:rPr>
          <w:rFonts w:asciiTheme="majorHAnsi" w:hAnsiTheme="majorHAnsi" w:cs="Times New Roman"/>
          <w:sz w:val="24"/>
          <w:szCs w:val="24"/>
        </w:rPr>
        <w:t>.  Any funds that require payments be made outside of that primary contract</w:t>
      </w:r>
      <w:r w:rsidR="0081164C" w:rsidRPr="00B85AD8">
        <w:rPr>
          <w:rFonts w:asciiTheme="majorHAnsi" w:hAnsiTheme="majorHAnsi" w:cs="Times New Roman"/>
          <w:sz w:val="24"/>
          <w:szCs w:val="24"/>
        </w:rPr>
        <w:t>or (</w:t>
      </w:r>
      <w:r w:rsidRPr="00B85AD8">
        <w:rPr>
          <w:rFonts w:asciiTheme="majorHAnsi" w:hAnsiTheme="majorHAnsi" w:cs="Times New Roman"/>
          <w:sz w:val="24"/>
          <w:szCs w:val="24"/>
        </w:rPr>
        <w:t xml:space="preserve">for </w:t>
      </w:r>
      <w:r w:rsidR="0081164C" w:rsidRPr="00B85AD8">
        <w:rPr>
          <w:rFonts w:asciiTheme="majorHAnsi" w:hAnsiTheme="majorHAnsi" w:cs="Times New Roman"/>
          <w:sz w:val="24"/>
          <w:szCs w:val="24"/>
        </w:rPr>
        <w:t>example, for additional contracted services)</w:t>
      </w:r>
      <w:r w:rsidRPr="00B85AD8">
        <w:rPr>
          <w:rFonts w:asciiTheme="majorHAnsi" w:hAnsiTheme="majorHAnsi" w:cs="Times New Roman"/>
          <w:sz w:val="24"/>
          <w:szCs w:val="24"/>
        </w:rPr>
        <w:t xml:space="preserve"> will have to be sub</w:t>
      </w:r>
      <w:r w:rsidR="0099186C" w:rsidRPr="00B85AD8">
        <w:rPr>
          <w:rFonts w:asciiTheme="majorHAnsi" w:hAnsiTheme="majorHAnsi" w:cs="Times New Roman"/>
          <w:sz w:val="24"/>
          <w:szCs w:val="24"/>
        </w:rPr>
        <w:t xml:space="preserve"> </w:t>
      </w:r>
      <w:r w:rsidRPr="00B85AD8">
        <w:rPr>
          <w:rFonts w:asciiTheme="majorHAnsi" w:hAnsiTheme="majorHAnsi" w:cs="Times New Roman"/>
          <w:sz w:val="24"/>
          <w:szCs w:val="24"/>
        </w:rPr>
        <w:t>awarded by the successful RFP applicant</w:t>
      </w:r>
      <w:r w:rsidR="0081164C" w:rsidRPr="00B85AD8">
        <w:rPr>
          <w:rFonts w:asciiTheme="majorHAnsi" w:hAnsiTheme="majorHAnsi" w:cs="Times New Roman"/>
          <w:sz w:val="24"/>
          <w:szCs w:val="24"/>
        </w:rPr>
        <w:t xml:space="preserve"> through their own institution or agency</w:t>
      </w:r>
      <w:r w:rsidRPr="00B85AD8">
        <w:rPr>
          <w:rFonts w:asciiTheme="majorHAnsi" w:hAnsiTheme="majorHAnsi" w:cs="Times New Roman"/>
          <w:sz w:val="24"/>
          <w:szCs w:val="24"/>
        </w:rPr>
        <w:t xml:space="preserve">.  </w:t>
      </w:r>
    </w:p>
    <w:p w:rsidR="00B85AD8" w:rsidRPr="00B85AD8" w:rsidRDefault="00B85AD8" w:rsidP="00B85AD8">
      <w:pPr>
        <w:spacing w:after="120" w:line="240" w:lineRule="auto"/>
        <w:ind w:left="432"/>
        <w:rPr>
          <w:rFonts w:asciiTheme="majorHAnsi" w:hAnsiTheme="majorHAnsi" w:cs="Times New Roman"/>
          <w:sz w:val="24"/>
          <w:szCs w:val="24"/>
        </w:rPr>
      </w:pPr>
    </w:p>
    <w:p w:rsidR="00022FAF" w:rsidRPr="00B85AD8" w:rsidRDefault="00022FAF" w:rsidP="00B85AD8">
      <w:pPr>
        <w:shd w:val="clear" w:color="auto" w:fill="FFFFFF"/>
        <w:spacing w:after="120" w:line="240" w:lineRule="auto"/>
        <w:rPr>
          <w:rFonts w:asciiTheme="majorHAnsi" w:eastAsia="Times New Roman" w:hAnsiTheme="majorHAnsi" w:cs="Times New Roman"/>
          <w:color w:val="222222"/>
          <w:sz w:val="24"/>
          <w:szCs w:val="24"/>
        </w:rPr>
      </w:pPr>
      <w:r w:rsidRPr="00B85AD8">
        <w:rPr>
          <w:rFonts w:asciiTheme="majorHAnsi" w:eastAsia="Times New Roman" w:hAnsiTheme="majorHAnsi" w:cs="Arial"/>
          <w:color w:val="222222"/>
          <w:sz w:val="24"/>
          <w:szCs w:val="24"/>
        </w:rPr>
        <w:t> </w:t>
      </w:r>
      <w:r w:rsidRPr="00B85AD8">
        <w:rPr>
          <w:rFonts w:asciiTheme="majorHAnsi" w:eastAsia="Times New Roman" w:hAnsiTheme="majorHAnsi" w:cs="Times New Roman"/>
          <w:b/>
          <w:color w:val="222222"/>
          <w:sz w:val="24"/>
          <w:szCs w:val="24"/>
        </w:rPr>
        <w:t>Question 10:</w:t>
      </w:r>
      <w:r w:rsidRPr="00B85AD8">
        <w:rPr>
          <w:rFonts w:asciiTheme="majorHAnsi" w:eastAsia="Times New Roman" w:hAnsiTheme="majorHAnsi" w:cs="Times New Roman"/>
          <w:color w:val="222222"/>
          <w:sz w:val="24"/>
          <w:szCs w:val="24"/>
        </w:rPr>
        <w:t xml:space="preserve">  Would you entertain applications that address areas that are geographically smaller than the entire region encompassed by the Appalachian LCC?</w:t>
      </w:r>
    </w:p>
    <w:p w:rsidR="00022FAF" w:rsidRPr="00B85AD8" w:rsidRDefault="00022FAF" w:rsidP="00B85AD8">
      <w:pPr>
        <w:shd w:val="clear" w:color="auto" w:fill="FFFFFF"/>
        <w:spacing w:after="120" w:line="240" w:lineRule="auto"/>
        <w:ind w:left="432"/>
        <w:rPr>
          <w:rFonts w:asciiTheme="majorHAnsi" w:eastAsia="Times New Roman" w:hAnsiTheme="majorHAnsi" w:cs="Times New Roman"/>
          <w:color w:val="222222"/>
          <w:sz w:val="24"/>
          <w:szCs w:val="24"/>
        </w:rPr>
      </w:pPr>
      <w:r w:rsidRPr="00B85AD8">
        <w:rPr>
          <w:rFonts w:asciiTheme="majorHAnsi" w:eastAsia="Times New Roman" w:hAnsiTheme="majorHAnsi" w:cs="Times New Roman"/>
          <w:b/>
          <w:color w:val="222222"/>
          <w:sz w:val="24"/>
          <w:szCs w:val="24"/>
        </w:rPr>
        <w:t>Answer 10:</w:t>
      </w:r>
      <w:r w:rsidRPr="00B85AD8">
        <w:rPr>
          <w:rFonts w:asciiTheme="majorHAnsi" w:eastAsia="Times New Roman" w:hAnsiTheme="majorHAnsi" w:cs="Times New Roman"/>
          <w:color w:val="222222"/>
          <w:sz w:val="24"/>
          <w:szCs w:val="24"/>
        </w:rPr>
        <w:t xml:space="preserve">  Yes, however, proposals that best meet the deliverables in the RFAs will have the best chance of being selected for funding. Applications that address the entire AppLCC region will likely be looked upon more favorably during the selection process than similar proposals that address smaller areas.</w:t>
      </w:r>
    </w:p>
    <w:p w:rsidR="00022FAF" w:rsidRPr="00B85AD8" w:rsidRDefault="00022FAF" w:rsidP="00B85AD8">
      <w:pPr>
        <w:spacing w:after="120" w:line="240" w:lineRule="auto"/>
        <w:ind w:left="432"/>
        <w:rPr>
          <w:rFonts w:asciiTheme="majorHAnsi" w:hAnsiTheme="majorHAnsi" w:cs="Times New Roman"/>
          <w:sz w:val="24"/>
          <w:szCs w:val="24"/>
        </w:rPr>
      </w:pPr>
    </w:p>
    <w:p w:rsidR="00B85AD8" w:rsidRPr="00B85AD8" w:rsidRDefault="00B85AD8" w:rsidP="00B85AD8">
      <w:pPr>
        <w:spacing w:after="120" w:line="240" w:lineRule="auto"/>
        <w:jc w:val="both"/>
        <w:rPr>
          <w:rFonts w:asciiTheme="majorHAnsi" w:hAnsiTheme="majorHAnsi"/>
          <w:b/>
          <w:sz w:val="24"/>
          <w:szCs w:val="24"/>
        </w:rPr>
      </w:pPr>
      <w:r w:rsidRPr="00B85AD8">
        <w:rPr>
          <w:rFonts w:asciiTheme="majorHAnsi" w:hAnsiTheme="majorHAnsi"/>
          <w:b/>
          <w:sz w:val="24"/>
          <w:szCs w:val="24"/>
        </w:rPr>
        <w:t>Questions and Answers:  Appalachian FY13 RFP Session, April 3</w:t>
      </w:r>
      <w:r w:rsidRPr="00B85AD8">
        <w:rPr>
          <w:rFonts w:asciiTheme="majorHAnsi" w:hAnsiTheme="majorHAnsi"/>
          <w:b/>
          <w:sz w:val="24"/>
          <w:szCs w:val="24"/>
          <w:vertAlign w:val="superscript"/>
        </w:rPr>
        <w:t>rd</w:t>
      </w:r>
      <w:r w:rsidRPr="00B85AD8">
        <w:rPr>
          <w:rFonts w:asciiTheme="majorHAnsi" w:hAnsiTheme="majorHAnsi"/>
          <w:b/>
          <w:sz w:val="24"/>
          <w:szCs w:val="24"/>
        </w:rPr>
        <w:t>,  2013</w:t>
      </w:r>
    </w:p>
    <w:p w:rsid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 xml:space="preserve">Attendees:   </w:t>
      </w:r>
      <w:r w:rsidRPr="00B85AD8">
        <w:rPr>
          <w:rFonts w:asciiTheme="majorHAnsi" w:hAnsiTheme="majorHAnsi"/>
          <w:sz w:val="24"/>
          <w:szCs w:val="24"/>
        </w:rPr>
        <w:t xml:space="preserve">We had 5 representatives from American University, USGS, DownStream Strategies, Va. Tech., </w:t>
      </w:r>
      <w:r w:rsidRPr="00B85AD8">
        <w:rPr>
          <w:rFonts w:asciiTheme="majorHAnsi" w:hAnsiTheme="majorHAnsi"/>
          <w:sz w:val="24"/>
          <w:szCs w:val="24"/>
        </w:rPr>
        <w:t>and Monclair</w:t>
      </w:r>
      <w:r>
        <w:rPr>
          <w:rFonts w:asciiTheme="majorHAnsi" w:hAnsiTheme="majorHAnsi"/>
          <w:sz w:val="24"/>
          <w:szCs w:val="24"/>
        </w:rPr>
        <w:t xml:space="preserve"> </w:t>
      </w:r>
      <w:r w:rsidRPr="00B85AD8">
        <w:rPr>
          <w:rFonts w:asciiTheme="majorHAnsi" w:hAnsiTheme="majorHAnsi"/>
          <w:sz w:val="24"/>
          <w:szCs w:val="24"/>
        </w:rPr>
        <w:t>University on the call.</w:t>
      </w:r>
    </w:p>
    <w:p w:rsidR="00B85AD8" w:rsidRPr="00B85AD8" w:rsidRDefault="00B85AD8" w:rsidP="00B85AD8">
      <w:pPr>
        <w:spacing w:after="120" w:line="240" w:lineRule="auto"/>
        <w:rPr>
          <w:rFonts w:asciiTheme="majorHAnsi" w:hAnsiTheme="majorHAnsi"/>
          <w:sz w:val="24"/>
          <w:szCs w:val="24"/>
        </w:rPr>
      </w:pP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QUESTION 1:</w:t>
      </w:r>
      <w:r w:rsidRPr="00B85AD8">
        <w:rPr>
          <w:rFonts w:asciiTheme="majorHAnsi" w:hAnsiTheme="majorHAnsi"/>
          <w:sz w:val="24"/>
          <w:szCs w:val="24"/>
        </w:rPr>
        <w:t xml:space="preserve"> In the Ecosystem Services RFP, is it the members of the LCC Steering Committee that are targeted for attending meetings or others?</w:t>
      </w:r>
    </w:p>
    <w:p w:rsid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1:</w:t>
      </w:r>
      <w:r w:rsidRPr="00B85AD8">
        <w:rPr>
          <w:rFonts w:asciiTheme="majorHAnsi" w:hAnsiTheme="majorHAnsi"/>
          <w:sz w:val="24"/>
          <w:szCs w:val="24"/>
        </w:rPr>
        <w:t xml:space="preserve">  It could be both; AppLCC staff with work with you to determine appropriate attendees.</w:t>
      </w:r>
    </w:p>
    <w:p w:rsidR="00B85AD8" w:rsidRPr="00B85AD8" w:rsidRDefault="00B85AD8" w:rsidP="00B85AD8">
      <w:pPr>
        <w:spacing w:after="120" w:line="240" w:lineRule="auto"/>
        <w:ind w:left="720"/>
        <w:rPr>
          <w:rFonts w:asciiTheme="majorHAnsi" w:hAnsiTheme="majorHAnsi"/>
          <w:sz w:val="24"/>
          <w:szCs w:val="24"/>
        </w:rPr>
      </w:pP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QUESTION 2:</w:t>
      </w:r>
      <w:r w:rsidRPr="00B85AD8">
        <w:rPr>
          <w:rFonts w:asciiTheme="majorHAnsi" w:hAnsiTheme="majorHAnsi"/>
          <w:sz w:val="24"/>
          <w:szCs w:val="24"/>
        </w:rPr>
        <w:t xml:space="preserve">  How often does the Steering Committee meet in person?</w:t>
      </w:r>
    </w:p>
    <w:p w:rsidR="00B85AD8" w:rsidRP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2:</w:t>
      </w:r>
      <w:r w:rsidRPr="00B85AD8">
        <w:rPr>
          <w:rFonts w:asciiTheme="majorHAnsi" w:hAnsiTheme="majorHAnsi"/>
          <w:sz w:val="24"/>
          <w:szCs w:val="24"/>
        </w:rPr>
        <w:t xml:space="preserve">  At least twice per year, with at least quarterly  conference calls or meetings.</w:t>
      </w:r>
    </w:p>
    <w:p w:rsidR="00B85AD8" w:rsidRPr="00B85AD8" w:rsidRDefault="00B85AD8" w:rsidP="00B85AD8">
      <w:pPr>
        <w:spacing w:after="120" w:line="240" w:lineRule="auto"/>
        <w:rPr>
          <w:rFonts w:asciiTheme="majorHAnsi" w:hAnsiTheme="majorHAnsi"/>
          <w:b/>
          <w:sz w:val="24"/>
          <w:szCs w:val="24"/>
        </w:rPr>
      </w:pPr>
      <w:r w:rsidRPr="00B85AD8">
        <w:rPr>
          <w:rFonts w:asciiTheme="majorHAnsi" w:hAnsiTheme="majorHAnsi"/>
          <w:b/>
          <w:sz w:val="24"/>
          <w:szCs w:val="24"/>
        </w:rPr>
        <w:br w:type="page"/>
      </w: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lastRenderedPageBreak/>
        <w:t>QUESTION 3:</w:t>
      </w:r>
      <w:r w:rsidRPr="00B85AD8">
        <w:rPr>
          <w:rFonts w:asciiTheme="majorHAnsi" w:hAnsiTheme="majorHAnsi"/>
          <w:sz w:val="24"/>
          <w:szCs w:val="24"/>
        </w:rPr>
        <w:t xml:space="preserve">  Should we build in funding for travel costs for participants to attend meetings in our proposal?</w:t>
      </w:r>
    </w:p>
    <w:p w:rsid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3:</w:t>
      </w:r>
      <w:r w:rsidRPr="00B85AD8">
        <w:rPr>
          <w:rFonts w:asciiTheme="majorHAnsi" w:hAnsiTheme="majorHAnsi"/>
          <w:sz w:val="24"/>
          <w:szCs w:val="24"/>
        </w:rPr>
        <w:t xml:space="preserve">  Yes, the LCC’s travel funds may not be used for funded research projects and any anticipated project travel needs be represented in proposal budgets.</w:t>
      </w:r>
    </w:p>
    <w:p w:rsidR="00B85AD8" w:rsidRPr="00B85AD8" w:rsidRDefault="00B85AD8" w:rsidP="00B85AD8">
      <w:pPr>
        <w:spacing w:after="120" w:line="240" w:lineRule="auto"/>
        <w:ind w:left="720"/>
        <w:rPr>
          <w:rFonts w:asciiTheme="majorHAnsi" w:hAnsiTheme="majorHAnsi"/>
          <w:sz w:val="24"/>
          <w:szCs w:val="24"/>
        </w:rPr>
      </w:pP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QUESTION 4:</w:t>
      </w:r>
      <w:r w:rsidRPr="00B85AD8">
        <w:rPr>
          <w:rFonts w:asciiTheme="majorHAnsi" w:hAnsiTheme="majorHAnsi"/>
          <w:sz w:val="24"/>
          <w:szCs w:val="24"/>
        </w:rPr>
        <w:t xml:space="preserve">  There are page limits on the proposals but no limit on attachment length. Can we include additional content in the attachments?</w:t>
      </w:r>
    </w:p>
    <w:p w:rsid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4:</w:t>
      </w:r>
      <w:r w:rsidRPr="00B85AD8">
        <w:rPr>
          <w:rFonts w:asciiTheme="majorHAnsi" w:hAnsiTheme="majorHAnsi"/>
          <w:sz w:val="24"/>
          <w:szCs w:val="24"/>
        </w:rPr>
        <w:t xml:space="preserve">  No, we need to keep the playing field level for applicants and ask that you only provide the information specified in the RFP.</w:t>
      </w:r>
    </w:p>
    <w:p w:rsidR="00B85AD8" w:rsidRPr="00B85AD8" w:rsidRDefault="00B85AD8" w:rsidP="00B85AD8">
      <w:pPr>
        <w:spacing w:after="120" w:line="240" w:lineRule="auto"/>
        <w:ind w:left="720"/>
        <w:rPr>
          <w:rFonts w:asciiTheme="majorHAnsi" w:hAnsiTheme="majorHAnsi"/>
          <w:sz w:val="24"/>
          <w:szCs w:val="24"/>
        </w:rPr>
      </w:pP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QUESTION 5:</w:t>
      </w:r>
      <w:r w:rsidRPr="00B85AD8">
        <w:rPr>
          <w:rFonts w:asciiTheme="majorHAnsi" w:hAnsiTheme="majorHAnsi"/>
          <w:sz w:val="24"/>
          <w:szCs w:val="24"/>
        </w:rPr>
        <w:t xml:space="preserve">  What’s the difference between a Principle Investigator and a Project Manager?</w:t>
      </w:r>
    </w:p>
    <w:p w:rsid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5:</w:t>
      </w:r>
      <w:r w:rsidRPr="00B85AD8">
        <w:rPr>
          <w:rFonts w:asciiTheme="majorHAnsi" w:hAnsiTheme="majorHAnsi"/>
          <w:sz w:val="24"/>
          <w:szCs w:val="24"/>
        </w:rPr>
        <w:t xml:space="preserve">  A Principle Investigator is the lead, provides project oversight, and is responsible for ensuring deliverables.   A Project Manager may be someone appointed by the PI and charged with project implementation.  Many times they are one and the same,  but not always.  </w:t>
      </w:r>
    </w:p>
    <w:p w:rsidR="00B85AD8" w:rsidRPr="00B85AD8" w:rsidRDefault="00B85AD8" w:rsidP="00B85AD8">
      <w:pPr>
        <w:spacing w:after="120" w:line="240" w:lineRule="auto"/>
        <w:ind w:left="720"/>
        <w:rPr>
          <w:rFonts w:asciiTheme="majorHAnsi" w:hAnsiTheme="majorHAnsi"/>
          <w:sz w:val="24"/>
          <w:szCs w:val="24"/>
        </w:rPr>
      </w:pP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QUESTION 6:</w:t>
      </w:r>
      <w:r w:rsidRPr="00B85AD8">
        <w:rPr>
          <w:rFonts w:asciiTheme="majorHAnsi" w:hAnsiTheme="majorHAnsi"/>
          <w:sz w:val="24"/>
          <w:szCs w:val="24"/>
        </w:rPr>
        <w:t xml:space="preserve">  In the Cave/Karst RFP, is your objective to develop a decision support tool or an interactive website?</w:t>
      </w:r>
    </w:p>
    <w:p w:rsid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6:</w:t>
      </w:r>
      <w:r w:rsidRPr="00B85AD8">
        <w:rPr>
          <w:rFonts w:asciiTheme="majorHAnsi" w:hAnsiTheme="majorHAnsi"/>
          <w:sz w:val="24"/>
          <w:szCs w:val="24"/>
        </w:rPr>
        <w:t xml:space="preserve">  We want a decision support tool that can be utilized via our AppLCC web portal.  The strength of the Proposal will be evaluated in part by the proposed level of direct support to managers that must make decisions in their resource management and conservation planning.  We plan to also establish, now or in the future,  the capacity to allow users to input new data to the system and submitted proposals should include this capability, or if this exceeds budget available, at least  take this need into consideration in their design.</w:t>
      </w:r>
    </w:p>
    <w:p w:rsidR="00B85AD8" w:rsidRPr="00B85AD8" w:rsidRDefault="00B85AD8" w:rsidP="00B85AD8">
      <w:pPr>
        <w:spacing w:after="120" w:line="240" w:lineRule="auto"/>
        <w:ind w:left="720"/>
        <w:rPr>
          <w:rFonts w:asciiTheme="majorHAnsi" w:hAnsiTheme="majorHAnsi"/>
          <w:sz w:val="24"/>
          <w:szCs w:val="24"/>
        </w:rPr>
      </w:pP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QUESTION 7:</w:t>
      </w:r>
      <w:r w:rsidRPr="00B85AD8">
        <w:rPr>
          <w:rFonts w:asciiTheme="majorHAnsi" w:hAnsiTheme="majorHAnsi"/>
          <w:sz w:val="24"/>
          <w:szCs w:val="24"/>
        </w:rPr>
        <w:t xml:space="preserve">   Relative to the previous question, what are  you looking for in terms of a commitment for maintenance of the tool?</w:t>
      </w:r>
    </w:p>
    <w:p w:rsidR="00B85AD8" w:rsidRP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7:</w:t>
      </w:r>
      <w:r w:rsidRPr="00B85AD8">
        <w:rPr>
          <w:rFonts w:asciiTheme="majorHAnsi" w:hAnsiTheme="majorHAnsi"/>
          <w:sz w:val="24"/>
          <w:szCs w:val="24"/>
        </w:rPr>
        <w:t xml:space="preserve">  The proposal should include any anticipated maintenance for a minimum of one year.  But applicants should be aware of the underlying role of LCCs to provide continuity and on-going support to our community.  The Web Portal is the major tool to deliver our tools and products and data and programming should be expected to reside on the AppLCC.Org site (which utilizes open source programming or suite of tools and is hosted on a PLONE environment.)</w:t>
      </w:r>
    </w:p>
    <w:p w:rsidR="00B85AD8" w:rsidRPr="00B85AD8" w:rsidRDefault="00B85AD8" w:rsidP="00B85AD8">
      <w:pPr>
        <w:spacing w:after="120" w:line="240" w:lineRule="auto"/>
        <w:ind w:left="720"/>
        <w:rPr>
          <w:rFonts w:asciiTheme="majorHAnsi" w:hAnsiTheme="majorHAnsi"/>
          <w:sz w:val="24"/>
          <w:szCs w:val="24"/>
        </w:rPr>
      </w:pPr>
    </w:p>
    <w:p w:rsidR="00B85AD8" w:rsidRDefault="00B85AD8">
      <w:pPr>
        <w:rPr>
          <w:rFonts w:asciiTheme="majorHAnsi" w:hAnsiTheme="majorHAnsi"/>
          <w:b/>
          <w:sz w:val="24"/>
          <w:szCs w:val="24"/>
        </w:rPr>
      </w:pPr>
      <w:r>
        <w:rPr>
          <w:rFonts w:asciiTheme="majorHAnsi" w:hAnsiTheme="majorHAnsi"/>
          <w:b/>
          <w:sz w:val="24"/>
          <w:szCs w:val="24"/>
        </w:rPr>
        <w:br w:type="page"/>
      </w:r>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lastRenderedPageBreak/>
        <w:t>QUESTION 8:</w:t>
      </w:r>
      <w:r w:rsidRPr="00B85AD8">
        <w:rPr>
          <w:rFonts w:asciiTheme="majorHAnsi" w:hAnsiTheme="majorHAnsi"/>
          <w:sz w:val="24"/>
          <w:szCs w:val="24"/>
        </w:rPr>
        <w:t xml:space="preserve">  Can you delay the start of the project from May 1</w:t>
      </w:r>
      <w:r w:rsidRPr="00B85AD8">
        <w:rPr>
          <w:rFonts w:asciiTheme="majorHAnsi" w:hAnsiTheme="majorHAnsi"/>
          <w:sz w:val="24"/>
          <w:szCs w:val="24"/>
          <w:vertAlign w:val="superscript"/>
        </w:rPr>
        <w:t>st</w:t>
      </w:r>
      <w:r w:rsidRPr="00B85AD8">
        <w:rPr>
          <w:rFonts w:asciiTheme="majorHAnsi" w:hAnsiTheme="majorHAnsi"/>
          <w:sz w:val="24"/>
          <w:szCs w:val="24"/>
        </w:rPr>
        <w:t>?</w:t>
      </w:r>
    </w:p>
    <w:p w:rsid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8:</w:t>
      </w:r>
      <w:r w:rsidRPr="00B85AD8">
        <w:rPr>
          <w:rFonts w:asciiTheme="majorHAnsi" w:hAnsiTheme="majorHAnsi"/>
          <w:sz w:val="24"/>
          <w:szCs w:val="24"/>
        </w:rPr>
        <w:t xml:space="preserve">  The dates are clearly stated in the RFP.  Any deviation will need to be specifically requested in the Project Proposal and if selected, will be subject to further negotiation.  But given the reality of starting up major research it is probably not unreasonable to suggest  anytime over the summer (i.e. In the first Quarter of contract activity) would be fine.</w:t>
      </w:r>
      <w:r w:rsidRPr="00B85AD8">
        <w:rPr>
          <w:rFonts w:asciiTheme="majorHAnsi" w:hAnsiTheme="majorHAnsi"/>
          <w:sz w:val="24"/>
          <w:szCs w:val="24"/>
        </w:rPr>
        <w:t xml:space="preserve"> </w:t>
      </w:r>
    </w:p>
    <w:p w:rsidR="00B85AD8" w:rsidRPr="00B85AD8" w:rsidRDefault="00B85AD8" w:rsidP="00B85AD8">
      <w:pPr>
        <w:spacing w:after="120" w:line="240" w:lineRule="auto"/>
        <w:ind w:left="720"/>
        <w:rPr>
          <w:rFonts w:asciiTheme="majorHAnsi" w:hAnsiTheme="majorHAnsi"/>
          <w:sz w:val="24"/>
          <w:szCs w:val="24"/>
        </w:rPr>
      </w:pPr>
      <w:bookmarkStart w:id="0" w:name="_GoBack"/>
      <w:bookmarkEnd w:id="0"/>
    </w:p>
    <w:p w:rsidR="00B85AD8" w:rsidRPr="00B85AD8" w:rsidRDefault="00B85AD8" w:rsidP="00B85AD8">
      <w:pPr>
        <w:spacing w:after="120" w:line="240" w:lineRule="auto"/>
        <w:rPr>
          <w:rFonts w:asciiTheme="majorHAnsi" w:hAnsiTheme="majorHAnsi"/>
          <w:sz w:val="24"/>
          <w:szCs w:val="24"/>
        </w:rPr>
      </w:pPr>
      <w:r w:rsidRPr="00B85AD8">
        <w:rPr>
          <w:rFonts w:asciiTheme="majorHAnsi" w:hAnsiTheme="majorHAnsi"/>
          <w:b/>
          <w:sz w:val="24"/>
          <w:szCs w:val="24"/>
        </w:rPr>
        <w:t>QUESTION 9:</w:t>
      </w:r>
      <w:r w:rsidRPr="00B85AD8">
        <w:rPr>
          <w:rFonts w:asciiTheme="majorHAnsi" w:hAnsiTheme="majorHAnsi"/>
          <w:sz w:val="24"/>
          <w:szCs w:val="24"/>
        </w:rPr>
        <w:t xml:space="preserve">  How much salary from other sources can we build into our leverage estimates?</w:t>
      </w:r>
    </w:p>
    <w:p w:rsidR="00B85AD8" w:rsidRPr="00B85AD8" w:rsidRDefault="00B85AD8" w:rsidP="00B85AD8">
      <w:pPr>
        <w:spacing w:after="120" w:line="240" w:lineRule="auto"/>
        <w:ind w:left="720"/>
        <w:rPr>
          <w:rFonts w:asciiTheme="majorHAnsi" w:hAnsiTheme="majorHAnsi"/>
          <w:sz w:val="24"/>
          <w:szCs w:val="24"/>
        </w:rPr>
      </w:pPr>
      <w:r w:rsidRPr="00B85AD8">
        <w:rPr>
          <w:rFonts w:asciiTheme="majorHAnsi" w:hAnsiTheme="majorHAnsi"/>
          <w:b/>
          <w:sz w:val="24"/>
          <w:szCs w:val="24"/>
        </w:rPr>
        <w:t>ANSWER 9:</w:t>
      </w:r>
      <w:r w:rsidRPr="00B85AD8">
        <w:rPr>
          <w:rFonts w:asciiTheme="majorHAnsi" w:hAnsiTheme="majorHAnsi"/>
          <w:sz w:val="24"/>
          <w:szCs w:val="24"/>
        </w:rPr>
        <w:t xml:space="preserve">  There’s no limit and generally the more leverage you can generate, the better.</w:t>
      </w:r>
    </w:p>
    <w:p w:rsidR="00B85AD8" w:rsidRPr="00B85AD8" w:rsidRDefault="00B85AD8" w:rsidP="00B85AD8">
      <w:pPr>
        <w:spacing w:after="120" w:line="240" w:lineRule="auto"/>
        <w:rPr>
          <w:rFonts w:asciiTheme="majorHAnsi" w:hAnsiTheme="majorHAnsi"/>
          <w:sz w:val="24"/>
          <w:szCs w:val="24"/>
        </w:rPr>
      </w:pPr>
    </w:p>
    <w:p w:rsidR="003703B8" w:rsidRPr="00B85AD8" w:rsidRDefault="003703B8" w:rsidP="00B85AD8">
      <w:pPr>
        <w:spacing w:after="120" w:line="240" w:lineRule="auto"/>
        <w:rPr>
          <w:rFonts w:asciiTheme="majorHAnsi" w:hAnsiTheme="majorHAnsi" w:cs="Times New Roman"/>
          <w:sz w:val="24"/>
          <w:szCs w:val="24"/>
        </w:rPr>
      </w:pPr>
    </w:p>
    <w:sectPr w:rsidR="003703B8" w:rsidRPr="00B85AD8" w:rsidSect="00D86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A4"/>
    <w:rsid w:val="00022FAF"/>
    <w:rsid w:val="000325F2"/>
    <w:rsid w:val="000D78DC"/>
    <w:rsid w:val="001B08B9"/>
    <w:rsid w:val="00303988"/>
    <w:rsid w:val="00321E62"/>
    <w:rsid w:val="003703B8"/>
    <w:rsid w:val="003C34A1"/>
    <w:rsid w:val="003D54A4"/>
    <w:rsid w:val="004D1861"/>
    <w:rsid w:val="00506B07"/>
    <w:rsid w:val="00515FF9"/>
    <w:rsid w:val="005210CC"/>
    <w:rsid w:val="005213A1"/>
    <w:rsid w:val="0053788E"/>
    <w:rsid w:val="00577A08"/>
    <w:rsid w:val="007B71E1"/>
    <w:rsid w:val="0081164C"/>
    <w:rsid w:val="00826584"/>
    <w:rsid w:val="00905901"/>
    <w:rsid w:val="0099186C"/>
    <w:rsid w:val="009D5B07"/>
    <w:rsid w:val="00B85AD8"/>
    <w:rsid w:val="00C07A98"/>
    <w:rsid w:val="00CA337D"/>
    <w:rsid w:val="00D672C0"/>
    <w:rsid w:val="00D861F9"/>
    <w:rsid w:val="00E94313"/>
    <w:rsid w:val="00EE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584"/>
    <w:rPr>
      <w:color w:val="0000FF"/>
      <w:u w:val="single"/>
    </w:rPr>
  </w:style>
  <w:style w:type="paragraph" w:styleId="ListParagraph">
    <w:name w:val="List Paragraph"/>
    <w:basedOn w:val="Normal"/>
    <w:uiPriority w:val="34"/>
    <w:qFormat/>
    <w:rsid w:val="00C07A98"/>
    <w:pPr>
      <w:ind w:left="720"/>
      <w:contextualSpacing/>
    </w:pPr>
  </w:style>
  <w:style w:type="character" w:styleId="FollowedHyperlink">
    <w:name w:val="FollowedHyperlink"/>
    <w:basedOn w:val="DefaultParagraphFont"/>
    <w:uiPriority w:val="99"/>
    <w:semiHidden/>
    <w:unhideWhenUsed/>
    <w:rsid w:val="0081164C"/>
    <w:rPr>
      <w:color w:val="800080" w:themeColor="followedHyperlink"/>
      <w:u w:val="single"/>
    </w:rPr>
  </w:style>
  <w:style w:type="character" w:styleId="CommentReference">
    <w:name w:val="annotation reference"/>
    <w:basedOn w:val="DefaultParagraphFont"/>
    <w:uiPriority w:val="99"/>
    <w:semiHidden/>
    <w:unhideWhenUsed/>
    <w:rsid w:val="000325F2"/>
    <w:rPr>
      <w:sz w:val="16"/>
      <w:szCs w:val="16"/>
    </w:rPr>
  </w:style>
  <w:style w:type="paragraph" w:styleId="CommentText">
    <w:name w:val="annotation text"/>
    <w:basedOn w:val="Normal"/>
    <w:link w:val="CommentTextChar"/>
    <w:uiPriority w:val="99"/>
    <w:semiHidden/>
    <w:unhideWhenUsed/>
    <w:rsid w:val="000325F2"/>
    <w:pPr>
      <w:spacing w:line="240" w:lineRule="auto"/>
    </w:pPr>
    <w:rPr>
      <w:sz w:val="20"/>
      <w:szCs w:val="20"/>
    </w:rPr>
  </w:style>
  <w:style w:type="character" w:customStyle="1" w:styleId="CommentTextChar">
    <w:name w:val="Comment Text Char"/>
    <w:basedOn w:val="DefaultParagraphFont"/>
    <w:link w:val="CommentText"/>
    <w:uiPriority w:val="99"/>
    <w:semiHidden/>
    <w:rsid w:val="000325F2"/>
    <w:rPr>
      <w:sz w:val="20"/>
      <w:szCs w:val="20"/>
    </w:rPr>
  </w:style>
  <w:style w:type="paragraph" w:styleId="CommentSubject">
    <w:name w:val="annotation subject"/>
    <w:basedOn w:val="CommentText"/>
    <w:next w:val="CommentText"/>
    <w:link w:val="CommentSubjectChar"/>
    <w:uiPriority w:val="99"/>
    <w:semiHidden/>
    <w:unhideWhenUsed/>
    <w:rsid w:val="000325F2"/>
    <w:rPr>
      <w:b/>
      <w:bCs/>
    </w:rPr>
  </w:style>
  <w:style w:type="character" w:customStyle="1" w:styleId="CommentSubjectChar">
    <w:name w:val="Comment Subject Char"/>
    <w:basedOn w:val="CommentTextChar"/>
    <w:link w:val="CommentSubject"/>
    <w:uiPriority w:val="99"/>
    <w:semiHidden/>
    <w:rsid w:val="000325F2"/>
    <w:rPr>
      <w:b/>
      <w:bCs/>
      <w:sz w:val="20"/>
      <w:szCs w:val="20"/>
    </w:rPr>
  </w:style>
  <w:style w:type="paragraph" w:styleId="BalloonText">
    <w:name w:val="Balloon Text"/>
    <w:basedOn w:val="Normal"/>
    <w:link w:val="BalloonTextChar"/>
    <w:uiPriority w:val="99"/>
    <w:semiHidden/>
    <w:unhideWhenUsed/>
    <w:rsid w:val="0003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584"/>
    <w:rPr>
      <w:color w:val="0000FF"/>
      <w:u w:val="single"/>
    </w:rPr>
  </w:style>
  <w:style w:type="paragraph" w:styleId="ListParagraph">
    <w:name w:val="List Paragraph"/>
    <w:basedOn w:val="Normal"/>
    <w:uiPriority w:val="34"/>
    <w:qFormat/>
    <w:rsid w:val="00C07A98"/>
    <w:pPr>
      <w:ind w:left="720"/>
      <w:contextualSpacing/>
    </w:pPr>
  </w:style>
  <w:style w:type="character" w:styleId="FollowedHyperlink">
    <w:name w:val="FollowedHyperlink"/>
    <w:basedOn w:val="DefaultParagraphFont"/>
    <w:uiPriority w:val="99"/>
    <w:semiHidden/>
    <w:unhideWhenUsed/>
    <w:rsid w:val="0081164C"/>
    <w:rPr>
      <w:color w:val="800080" w:themeColor="followedHyperlink"/>
      <w:u w:val="single"/>
    </w:rPr>
  </w:style>
  <w:style w:type="character" w:styleId="CommentReference">
    <w:name w:val="annotation reference"/>
    <w:basedOn w:val="DefaultParagraphFont"/>
    <w:uiPriority w:val="99"/>
    <w:semiHidden/>
    <w:unhideWhenUsed/>
    <w:rsid w:val="000325F2"/>
    <w:rPr>
      <w:sz w:val="16"/>
      <w:szCs w:val="16"/>
    </w:rPr>
  </w:style>
  <w:style w:type="paragraph" w:styleId="CommentText">
    <w:name w:val="annotation text"/>
    <w:basedOn w:val="Normal"/>
    <w:link w:val="CommentTextChar"/>
    <w:uiPriority w:val="99"/>
    <w:semiHidden/>
    <w:unhideWhenUsed/>
    <w:rsid w:val="000325F2"/>
    <w:pPr>
      <w:spacing w:line="240" w:lineRule="auto"/>
    </w:pPr>
    <w:rPr>
      <w:sz w:val="20"/>
      <w:szCs w:val="20"/>
    </w:rPr>
  </w:style>
  <w:style w:type="character" w:customStyle="1" w:styleId="CommentTextChar">
    <w:name w:val="Comment Text Char"/>
    <w:basedOn w:val="DefaultParagraphFont"/>
    <w:link w:val="CommentText"/>
    <w:uiPriority w:val="99"/>
    <w:semiHidden/>
    <w:rsid w:val="000325F2"/>
    <w:rPr>
      <w:sz w:val="20"/>
      <w:szCs w:val="20"/>
    </w:rPr>
  </w:style>
  <w:style w:type="paragraph" w:styleId="CommentSubject">
    <w:name w:val="annotation subject"/>
    <w:basedOn w:val="CommentText"/>
    <w:next w:val="CommentText"/>
    <w:link w:val="CommentSubjectChar"/>
    <w:uiPriority w:val="99"/>
    <w:semiHidden/>
    <w:unhideWhenUsed/>
    <w:rsid w:val="000325F2"/>
    <w:rPr>
      <w:b/>
      <w:bCs/>
    </w:rPr>
  </w:style>
  <w:style w:type="character" w:customStyle="1" w:styleId="CommentSubjectChar">
    <w:name w:val="Comment Subject Char"/>
    <w:basedOn w:val="CommentTextChar"/>
    <w:link w:val="CommentSubject"/>
    <w:uiPriority w:val="99"/>
    <w:semiHidden/>
    <w:rsid w:val="000325F2"/>
    <w:rPr>
      <w:b/>
      <w:bCs/>
      <w:sz w:val="20"/>
      <w:szCs w:val="20"/>
    </w:rPr>
  </w:style>
  <w:style w:type="paragraph" w:styleId="BalloonText">
    <w:name w:val="Balloon Text"/>
    <w:basedOn w:val="Normal"/>
    <w:link w:val="BalloonTextChar"/>
    <w:uiPriority w:val="99"/>
    <w:semiHidden/>
    <w:unhideWhenUsed/>
    <w:rsid w:val="0003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7911">
      <w:bodyDiv w:val="1"/>
      <w:marLeft w:val="0"/>
      <w:marRight w:val="0"/>
      <w:marTop w:val="0"/>
      <w:marBottom w:val="0"/>
      <w:divBdr>
        <w:top w:val="none" w:sz="0" w:space="0" w:color="auto"/>
        <w:left w:val="none" w:sz="0" w:space="0" w:color="auto"/>
        <w:bottom w:val="none" w:sz="0" w:space="0" w:color="auto"/>
        <w:right w:val="none" w:sz="0" w:space="0" w:color="auto"/>
      </w:divBdr>
      <w:divsChild>
        <w:div w:id="1514226743">
          <w:marLeft w:val="0"/>
          <w:marRight w:val="0"/>
          <w:marTop w:val="0"/>
          <w:marBottom w:val="0"/>
          <w:divBdr>
            <w:top w:val="none" w:sz="0" w:space="0" w:color="auto"/>
            <w:left w:val="none" w:sz="0" w:space="0" w:color="auto"/>
            <w:bottom w:val="none" w:sz="0" w:space="0" w:color="auto"/>
            <w:right w:val="none" w:sz="0" w:space="0" w:color="auto"/>
          </w:divBdr>
          <w:divsChild>
            <w:div w:id="5935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l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Costanzo, Bridgett</cp:lastModifiedBy>
  <cp:revision>2</cp:revision>
  <dcterms:created xsi:type="dcterms:W3CDTF">2013-04-10T15:44:00Z</dcterms:created>
  <dcterms:modified xsi:type="dcterms:W3CDTF">2013-04-10T15:44:00Z</dcterms:modified>
</cp:coreProperties>
</file>